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FD" w:rsidRDefault="00DA35FD" w:rsidP="00DA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здравствуй Новый год!</w:t>
      </w:r>
    </w:p>
    <w:p w:rsidR="00DA35FD" w:rsidRPr="00DA35FD" w:rsidRDefault="00DA35FD" w:rsidP="00DA3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238" w:rsidRPr="00081238" w:rsidRDefault="00081238" w:rsidP="00081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812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1, 25 и 26</w:t>
      </w:r>
      <w:r w:rsidRPr="00081238">
        <w:rPr>
          <w:rFonts w:ascii="Times New Roman" w:hAnsi="Times New Roman" w:cs="Times New Roman"/>
          <w:sz w:val="28"/>
          <w:szCs w:val="28"/>
        </w:rPr>
        <w:t xml:space="preserve"> декабря в детском саду прошло 6 веселых Новогодних утренников. Если верить примете, то, как встретишь Новый год, так его и проживешь.</w:t>
      </w:r>
      <w:r w:rsidRPr="00081238">
        <w:rPr>
          <w:rFonts w:ascii="Times New Roman" w:hAnsi="Times New Roman" w:cs="Times New Roman"/>
          <w:color w:val="68676D"/>
          <w:sz w:val="28"/>
          <w:szCs w:val="28"/>
        </w:rPr>
        <w:t xml:space="preserve"> </w:t>
      </w:r>
    </w:p>
    <w:p w:rsidR="00081238" w:rsidRPr="00081238" w:rsidRDefault="00081238" w:rsidP="0008123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– это радостная сказка и для детей, и для взрослых. Атмосферу праздника и волшебства создавали все сотрудники детского сада: украшали все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шили костюмы, наряжали елку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238" w:rsidRPr="00081238" w:rsidRDefault="00081238" w:rsidP="0008123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Дед Мороз и Снегурочка, долгожданные подарки, разноцветные сверкающие гирлянды и ярко украшенная елочка принесли детям ощущение чуда.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</w:t>
      </w: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</w:t>
      </w: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со своими </w:t>
      </w:r>
      <w:proofErr w:type="gramStart"/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друзьями-зверятами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средней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старшей группе</w:t>
      </w: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 со своими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проделками</w:t>
      </w: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интригу в сказочное действо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соей сказочной избушкой </w:t>
      </w: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повеселил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и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добро всегда побеждает зло! А в </w:t>
      </w: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подготовили новогоднее представление по мотивам сказки «Двенадцать месяцев».</w:t>
      </w: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238" w:rsidRPr="00081238" w:rsidRDefault="00081238" w:rsidP="0008123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Волшебные сказки и сценарии утренников подготовила наш неизменный режиссер-постановщик –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музыкальный руководитель Телицына Марина Владимировна.</w:t>
      </w:r>
      <w:r w:rsidRPr="000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0F8" w:rsidRPr="00081238" w:rsidRDefault="00FB50F8"/>
    <w:sectPr w:rsidR="00FB50F8" w:rsidRPr="00081238" w:rsidSect="00FB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238"/>
    <w:rsid w:val="00081238"/>
    <w:rsid w:val="000927EE"/>
    <w:rsid w:val="00855C20"/>
    <w:rsid w:val="00A902A7"/>
    <w:rsid w:val="00AE275D"/>
    <w:rsid w:val="00CE2AC2"/>
    <w:rsid w:val="00D510C6"/>
    <w:rsid w:val="00DA35FD"/>
    <w:rsid w:val="00FB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1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Umka</cp:lastModifiedBy>
  <cp:revision>3</cp:revision>
  <dcterms:created xsi:type="dcterms:W3CDTF">2018-12-28T04:43:00Z</dcterms:created>
  <dcterms:modified xsi:type="dcterms:W3CDTF">2018-12-29T03:30:00Z</dcterms:modified>
</cp:coreProperties>
</file>