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5D" w:rsidRPr="0007245D" w:rsidRDefault="0007245D" w:rsidP="0007245D">
      <w:pPr>
        <w:jc w:val="center"/>
        <w:rPr>
          <w:rFonts w:ascii="Times New Roman" w:hAnsi="Times New Roman" w:cs="Times New Roman"/>
          <w:sz w:val="28"/>
          <w:szCs w:val="28"/>
        </w:rPr>
      </w:pPr>
      <w:r w:rsidRPr="0007245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07245D" w:rsidRPr="0007245D" w:rsidRDefault="0007245D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</w:t>
      </w:r>
      <w:r w:rsidRPr="0007245D">
        <w:rPr>
          <w:rFonts w:ascii="Times New Roman" w:hAnsi="Times New Roman" w:cs="Times New Roman"/>
          <w:sz w:val="28"/>
          <w:szCs w:val="28"/>
        </w:rPr>
        <w:t>ам сделать домашнее задание, пока вы находитесь на самоизоляции.</w:t>
      </w:r>
    </w:p>
    <w:p w:rsidR="0007245D" w:rsidRPr="0007245D" w:rsidRDefault="00660575" w:rsidP="0007245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Задания с 13.04.-19</w:t>
      </w:r>
      <w:r w:rsidR="0007245D" w:rsidRPr="0007245D">
        <w:rPr>
          <w:rFonts w:ascii="Times New Roman" w:hAnsi="Times New Roman" w:cs="Times New Roman"/>
          <w:i/>
          <w:sz w:val="28"/>
          <w:szCs w:val="28"/>
        </w:rPr>
        <w:t>.04</w:t>
      </w:r>
    </w:p>
    <w:p w:rsidR="005A20F9" w:rsidRDefault="0007245D" w:rsidP="000724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Разновозрастная группа комбинированной направленности 3-5 лет</w:t>
      </w:r>
    </w:p>
    <w:p w:rsidR="0007245D" w:rsidRDefault="0007245D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Лексическая тема: </w:t>
      </w:r>
      <w:r w:rsidR="000C65EA">
        <w:rPr>
          <w:rFonts w:ascii="Times New Roman" w:hAnsi="Times New Roman" w:cs="Times New Roman"/>
          <w:sz w:val="28"/>
          <w:szCs w:val="28"/>
        </w:rPr>
        <w:t>«Птицы»</w:t>
      </w:r>
    </w:p>
    <w:p w:rsidR="0071069B" w:rsidRDefault="0071069B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детей, обучающихся русскому жестовому языку, используются </w:t>
      </w:r>
      <w:r w:rsidR="000C65EA">
        <w:rPr>
          <w:rFonts w:ascii="Times New Roman" w:hAnsi="Times New Roman" w:cs="Times New Roman"/>
          <w:i/>
          <w:sz w:val="28"/>
          <w:szCs w:val="28"/>
        </w:rPr>
        <w:t>жесты:</w:t>
      </w:r>
      <w:r w:rsidRPr="0071069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C65EA">
        <w:rPr>
          <w:rFonts w:ascii="Times New Roman" w:hAnsi="Times New Roman" w:cs="Times New Roman"/>
          <w:sz w:val="28"/>
          <w:szCs w:val="28"/>
        </w:rPr>
        <w:t>зима», «весна», «лето», «осень», «птица», летать.</w:t>
      </w:r>
      <w:proofErr w:type="gramEnd"/>
    </w:p>
    <w:p w:rsidR="0071069B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 w:rsidRPr="003412AA">
        <w:rPr>
          <w:rFonts w:ascii="Times New Roman" w:hAnsi="Times New Roman" w:cs="Times New Roman"/>
          <w:i/>
          <w:sz w:val="28"/>
          <w:szCs w:val="28"/>
        </w:rPr>
        <w:t>Фразы для отработки:</w:t>
      </w:r>
      <w:r>
        <w:rPr>
          <w:rFonts w:ascii="Times New Roman" w:hAnsi="Times New Roman" w:cs="Times New Roman"/>
          <w:sz w:val="28"/>
          <w:szCs w:val="28"/>
        </w:rPr>
        <w:t xml:space="preserve">  Сейчас весна. Была зима. Снег растаял. Будет лето.</w:t>
      </w:r>
    </w:p>
    <w:p w:rsidR="000C65EA" w:rsidRDefault="000C65E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птица. Птица летит.</w:t>
      </w: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продактилировать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 и фразы,  потом отдельно показать жесты, а затем показывать предложения, состоящие из двух слов.</w:t>
      </w:r>
    </w:p>
    <w:p w:rsidR="003412AA" w:rsidRP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удобства можно использовать программу </w:t>
      </w:r>
      <w:r>
        <w:rPr>
          <w:rFonts w:ascii="Times New Roman" w:hAnsi="Times New Roman" w:cs="Times New Roman"/>
          <w:sz w:val="28"/>
          <w:szCs w:val="28"/>
          <w:lang w:val="en-US"/>
        </w:rPr>
        <w:t>SPREAD</w:t>
      </w:r>
      <w:r w:rsidRPr="00341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2AA" w:rsidRP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Дактильная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азбука представлена ниже.</w:t>
      </w: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12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288A39" wp14:editId="744BA291">
            <wp:extent cx="5940425" cy="8504913"/>
            <wp:effectExtent l="0" t="0" r="3175" b="0"/>
            <wp:docPr id="1" name="Рисунок 1" descr="https://im0-tub-ru.yandex.net/i?id=2020858eb4b6d3e32918b3bc61ca73d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2020858eb4b6d3e32918b3bc61ca73de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412AA" w:rsidRPr="000C65EA" w:rsidRDefault="000C65EA" w:rsidP="000C65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5EA">
        <w:rPr>
          <w:rFonts w:ascii="Times New Roman" w:hAnsi="Times New Roman" w:cs="Times New Roman"/>
          <w:b/>
          <w:sz w:val="28"/>
          <w:szCs w:val="28"/>
        </w:rPr>
        <w:lastRenderedPageBreak/>
        <w:t>«Птицы</w:t>
      </w:r>
      <w:r w:rsidR="0055284F" w:rsidRPr="000C65EA">
        <w:rPr>
          <w:rFonts w:ascii="Times New Roman" w:hAnsi="Times New Roman" w:cs="Times New Roman"/>
          <w:b/>
          <w:sz w:val="28"/>
          <w:szCs w:val="28"/>
        </w:rPr>
        <w:t>»</w:t>
      </w:r>
    </w:p>
    <w:p w:rsidR="000C6451" w:rsidRPr="000C6451" w:rsidRDefault="0055284F" w:rsidP="000C645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0C6451">
        <w:rPr>
          <w:rFonts w:ascii="Times New Roman" w:hAnsi="Times New Roman" w:cs="Times New Roman"/>
          <w:sz w:val="28"/>
          <w:szCs w:val="28"/>
        </w:rPr>
        <w:t xml:space="preserve"> </w:t>
      </w:r>
      <w:r w:rsidR="000C6451" w:rsidRPr="000C6451">
        <w:rPr>
          <w:rFonts w:ascii="Times New Roman" w:hAnsi="Times New Roman" w:cs="Times New Roman"/>
          <w:sz w:val="28"/>
          <w:szCs w:val="28"/>
        </w:rPr>
        <w:t xml:space="preserve">детей, имеющих </w:t>
      </w:r>
      <w:proofErr w:type="spellStart"/>
      <w:r w:rsidR="000C6451" w:rsidRPr="000C6451">
        <w:rPr>
          <w:rFonts w:ascii="Times New Roman" w:hAnsi="Times New Roman" w:cs="Times New Roman"/>
          <w:sz w:val="28"/>
          <w:szCs w:val="28"/>
        </w:rPr>
        <w:t>кохлеарную</w:t>
      </w:r>
      <w:proofErr w:type="spellEnd"/>
      <w:r w:rsidR="000C6451" w:rsidRPr="000C6451">
        <w:rPr>
          <w:rFonts w:ascii="Times New Roman" w:hAnsi="Times New Roman" w:cs="Times New Roman"/>
          <w:sz w:val="28"/>
          <w:szCs w:val="28"/>
        </w:rPr>
        <w:t xml:space="preserve"> имплантацию.</w:t>
      </w:r>
    </w:p>
    <w:p w:rsidR="000C65EA" w:rsidRPr="000C65EA" w:rsidRDefault="000C65EA" w:rsidP="000C65E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5EA">
        <w:rPr>
          <w:rFonts w:ascii="Times New Roman" w:hAnsi="Times New Roman" w:cs="Times New Roman"/>
          <w:b/>
          <w:bCs/>
          <w:sz w:val="28"/>
          <w:szCs w:val="28"/>
        </w:rPr>
        <w:t>Выучить слова: </w:t>
      </w:r>
      <w:r w:rsidRPr="000C65EA">
        <w:rPr>
          <w:rFonts w:ascii="Times New Roman" w:hAnsi="Times New Roman" w:cs="Times New Roman"/>
          <w:bCs/>
          <w:sz w:val="28"/>
          <w:szCs w:val="28"/>
        </w:rPr>
        <w:t>весна,</w:t>
      </w:r>
      <w:r>
        <w:rPr>
          <w:rFonts w:ascii="Times New Roman" w:hAnsi="Times New Roman" w:cs="Times New Roman"/>
          <w:sz w:val="28"/>
          <w:szCs w:val="28"/>
        </w:rPr>
        <w:t xml:space="preserve"> птицы, грач, скворец, ласточка</w:t>
      </w:r>
      <w:r w:rsidRPr="000C65EA">
        <w:rPr>
          <w:rFonts w:ascii="Times New Roman" w:hAnsi="Times New Roman" w:cs="Times New Roman"/>
          <w:sz w:val="28"/>
          <w:szCs w:val="28"/>
        </w:rPr>
        <w:t>, птенцы, гнездо, скворечник, клюв, перья, крылья, быстрые, черные, белые, красивые, летают, выводят, кормят, строят, вьют.</w:t>
      </w:r>
      <w:proofErr w:type="gramEnd"/>
    </w:p>
    <w:p w:rsidR="000C65EA" w:rsidRPr="000C65EA" w:rsidRDefault="000C65EA" w:rsidP="000C65EA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65EA">
        <w:rPr>
          <w:rFonts w:ascii="Times New Roman" w:hAnsi="Times New Roman" w:cs="Times New Roman"/>
          <w:b/>
          <w:bCs/>
          <w:sz w:val="28"/>
          <w:szCs w:val="28"/>
        </w:rPr>
        <w:t>Игра “Один – много”.</w:t>
      </w:r>
    </w:p>
    <w:p w:rsidR="000C65EA" w:rsidRPr="000C65EA" w:rsidRDefault="000C65EA" w:rsidP="000C65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5EA">
        <w:rPr>
          <w:rFonts w:ascii="Times New Roman" w:hAnsi="Times New Roman" w:cs="Times New Roman"/>
          <w:sz w:val="28"/>
          <w:szCs w:val="28"/>
        </w:rPr>
        <w:t>Грач – грачи, лебедь – лебеди, ласточка – ласточки, скворец – скворцы, птенец – птенцы, гнездо – гнезда.</w:t>
      </w:r>
      <w:proofErr w:type="gramEnd"/>
    </w:p>
    <w:p w:rsidR="000C65EA" w:rsidRDefault="000C65EA" w:rsidP="000C65EA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65EA">
        <w:rPr>
          <w:rFonts w:ascii="Times New Roman" w:hAnsi="Times New Roman" w:cs="Times New Roman"/>
          <w:b/>
          <w:bCs/>
          <w:sz w:val="28"/>
          <w:szCs w:val="28"/>
        </w:rPr>
        <w:t>Выучить пальчиковую гимнастику.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C65EA" w:rsidRPr="000C65EA" w:rsidRDefault="000C65EA" w:rsidP="000C65EA">
      <w:pPr>
        <w:ind w:left="72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Взрослый говорит, а ребенок повторяет (в зависимости от речевых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возможностей ребенка)</w:t>
      </w:r>
    </w:p>
    <w:p w:rsidR="000C65EA" w:rsidRPr="000C65EA" w:rsidRDefault="000C65EA" w:rsidP="000C65EA">
      <w:pPr>
        <w:jc w:val="both"/>
        <w:rPr>
          <w:rFonts w:ascii="Times New Roman" w:hAnsi="Times New Roman" w:cs="Times New Roman"/>
          <w:sz w:val="28"/>
          <w:szCs w:val="28"/>
        </w:rPr>
      </w:pPr>
      <w:r w:rsidRPr="000C65EA">
        <w:rPr>
          <w:rFonts w:ascii="Times New Roman" w:hAnsi="Times New Roman" w:cs="Times New Roman"/>
          <w:sz w:val="28"/>
          <w:szCs w:val="28"/>
        </w:rPr>
        <w:t>Ласточка, ласточка, На каждую строчку большой палец</w:t>
      </w:r>
    </w:p>
    <w:p w:rsidR="000C65EA" w:rsidRPr="000C65EA" w:rsidRDefault="000C65EA" w:rsidP="000C65EA">
      <w:pPr>
        <w:jc w:val="both"/>
        <w:rPr>
          <w:rFonts w:ascii="Times New Roman" w:hAnsi="Times New Roman" w:cs="Times New Roman"/>
          <w:sz w:val="28"/>
          <w:szCs w:val="28"/>
        </w:rPr>
      </w:pPr>
      <w:r w:rsidRPr="000C65EA">
        <w:rPr>
          <w:rFonts w:ascii="Times New Roman" w:hAnsi="Times New Roman" w:cs="Times New Roman"/>
          <w:sz w:val="28"/>
          <w:szCs w:val="28"/>
        </w:rPr>
        <w:t>Милая касаточка, правой руки, а затем левой, касается дважды</w:t>
      </w:r>
    </w:p>
    <w:p w:rsidR="000C65EA" w:rsidRPr="000C65EA" w:rsidRDefault="000C65EA" w:rsidP="000C65EA">
      <w:pPr>
        <w:jc w:val="both"/>
        <w:rPr>
          <w:rFonts w:ascii="Times New Roman" w:hAnsi="Times New Roman" w:cs="Times New Roman"/>
          <w:sz w:val="28"/>
          <w:szCs w:val="28"/>
        </w:rPr>
      </w:pPr>
      <w:r w:rsidRPr="000C65EA">
        <w:rPr>
          <w:rFonts w:ascii="Times New Roman" w:hAnsi="Times New Roman" w:cs="Times New Roman"/>
          <w:sz w:val="28"/>
          <w:szCs w:val="28"/>
        </w:rPr>
        <w:t xml:space="preserve">Ты где была, каждого пальца, начиная </w:t>
      </w:r>
      <w:proofErr w:type="gramStart"/>
      <w:r w:rsidRPr="000C65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C65EA">
        <w:rPr>
          <w:rFonts w:ascii="Times New Roman" w:hAnsi="Times New Roman" w:cs="Times New Roman"/>
          <w:sz w:val="28"/>
          <w:szCs w:val="28"/>
        </w:rPr>
        <w:t xml:space="preserve"> указательного.</w:t>
      </w:r>
    </w:p>
    <w:p w:rsidR="000C65EA" w:rsidRPr="000C65EA" w:rsidRDefault="000C65EA" w:rsidP="000C65EA">
      <w:pPr>
        <w:jc w:val="both"/>
        <w:rPr>
          <w:rFonts w:ascii="Times New Roman" w:hAnsi="Times New Roman" w:cs="Times New Roman"/>
          <w:sz w:val="28"/>
          <w:szCs w:val="28"/>
        </w:rPr>
      </w:pPr>
      <w:r w:rsidRPr="000C65EA">
        <w:rPr>
          <w:rFonts w:ascii="Times New Roman" w:hAnsi="Times New Roman" w:cs="Times New Roman"/>
          <w:sz w:val="28"/>
          <w:szCs w:val="28"/>
        </w:rPr>
        <w:t>Ты с чем пришла?</w:t>
      </w:r>
    </w:p>
    <w:p w:rsidR="000C65EA" w:rsidRPr="000C65EA" w:rsidRDefault="000C65EA" w:rsidP="000C65EA">
      <w:pPr>
        <w:jc w:val="both"/>
        <w:rPr>
          <w:rFonts w:ascii="Times New Roman" w:hAnsi="Times New Roman" w:cs="Times New Roman"/>
          <w:sz w:val="28"/>
          <w:szCs w:val="28"/>
        </w:rPr>
      </w:pPr>
      <w:r w:rsidRPr="000C65EA">
        <w:rPr>
          <w:rFonts w:ascii="Times New Roman" w:hAnsi="Times New Roman" w:cs="Times New Roman"/>
          <w:sz w:val="28"/>
          <w:szCs w:val="28"/>
        </w:rPr>
        <w:t>- За морем бывала,</w:t>
      </w:r>
    </w:p>
    <w:p w:rsidR="000C65EA" w:rsidRPr="000C65EA" w:rsidRDefault="000C65EA" w:rsidP="000C65EA">
      <w:pPr>
        <w:jc w:val="both"/>
        <w:rPr>
          <w:rFonts w:ascii="Times New Roman" w:hAnsi="Times New Roman" w:cs="Times New Roman"/>
          <w:sz w:val="28"/>
          <w:szCs w:val="28"/>
        </w:rPr>
      </w:pPr>
      <w:r w:rsidRPr="000C65EA">
        <w:rPr>
          <w:rFonts w:ascii="Times New Roman" w:hAnsi="Times New Roman" w:cs="Times New Roman"/>
          <w:sz w:val="28"/>
          <w:szCs w:val="28"/>
        </w:rPr>
        <w:t>Весну добывала,</w:t>
      </w:r>
    </w:p>
    <w:p w:rsidR="000C65EA" w:rsidRPr="000C65EA" w:rsidRDefault="000C65EA" w:rsidP="000C65EA">
      <w:pPr>
        <w:jc w:val="both"/>
        <w:rPr>
          <w:rFonts w:ascii="Times New Roman" w:hAnsi="Times New Roman" w:cs="Times New Roman"/>
          <w:sz w:val="28"/>
          <w:szCs w:val="28"/>
        </w:rPr>
      </w:pPr>
      <w:r w:rsidRPr="000C65EA">
        <w:rPr>
          <w:rFonts w:ascii="Times New Roman" w:hAnsi="Times New Roman" w:cs="Times New Roman"/>
          <w:sz w:val="28"/>
          <w:szCs w:val="28"/>
        </w:rPr>
        <w:t>Несу, несу</w:t>
      </w:r>
    </w:p>
    <w:p w:rsidR="000C65EA" w:rsidRPr="000C65EA" w:rsidRDefault="000C65EA" w:rsidP="000C65EA">
      <w:pPr>
        <w:jc w:val="both"/>
        <w:rPr>
          <w:rFonts w:ascii="Times New Roman" w:hAnsi="Times New Roman" w:cs="Times New Roman"/>
          <w:sz w:val="28"/>
          <w:szCs w:val="28"/>
        </w:rPr>
      </w:pPr>
      <w:r w:rsidRPr="000C65EA">
        <w:rPr>
          <w:rFonts w:ascii="Times New Roman" w:hAnsi="Times New Roman" w:cs="Times New Roman"/>
          <w:sz w:val="28"/>
          <w:szCs w:val="28"/>
        </w:rPr>
        <w:t xml:space="preserve">Весну – </w:t>
      </w:r>
      <w:proofErr w:type="spellStart"/>
      <w:r w:rsidRPr="000C65EA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Pr="000C65EA">
        <w:rPr>
          <w:rFonts w:ascii="Times New Roman" w:hAnsi="Times New Roman" w:cs="Times New Roman"/>
          <w:sz w:val="28"/>
          <w:szCs w:val="28"/>
        </w:rPr>
        <w:t>.</w:t>
      </w:r>
    </w:p>
    <w:p w:rsidR="000C65EA" w:rsidRPr="000C65EA" w:rsidRDefault="000C65EA" w:rsidP="000C65EA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65EA">
        <w:rPr>
          <w:rFonts w:ascii="Times New Roman" w:hAnsi="Times New Roman" w:cs="Times New Roman"/>
          <w:b/>
          <w:bCs/>
          <w:sz w:val="28"/>
          <w:szCs w:val="28"/>
        </w:rPr>
        <w:t>Повтори рассказ – описание о ласточке (граче, лебеде).</w:t>
      </w:r>
    </w:p>
    <w:p w:rsidR="000C65EA" w:rsidRPr="000C65EA" w:rsidRDefault="00D5096B" w:rsidP="000C65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ласточка. Вот  черные крылья, спина, голова, а живот</w:t>
      </w:r>
      <w:r w:rsidR="000C65EA" w:rsidRPr="000C65EA">
        <w:rPr>
          <w:rFonts w:ascii="Times New Roman" w:hAnsi="Times New Roman" w:cs="Times New Roman"/>
          <w:sz w:val="28"/>
          <w:szCs w:val="28"/>
        </w:rPr>
        <w:t xml:space="preserve"> белый. Хвостик у ласточки, как вилочка. Она прилетает к нам весной. Ласточка строит гнездо</w:t>
      </w:r>
      <w:r w:rsidR="00660575">
        <w:rPr>
          <w:rFonts w:ascii="Times New Roman" w:hAnsi="Times New Roman" w:cs="Times New Roman"/>
          <w:sz w:val="28"/>
          <w:szCs w:val="28"/>
        </w:rPr>
        <w:t xml:space="preserve">. В гнезде </w:t>
      </w:r>
      <w:r w:rsidR="000C65EA" w:rsidRPr="000C65EA">
        <w:rPr>
          <w:rFonts w:ascii="Times New Roman" w:hAnsi="Times New Roman" w:cs="Times New Roman"/>
          <w:sz w:val="28"/>
          <w:szCs w:val="28"/>
        </w:rPr>
        <w:t xml:space="preserve"> яйца.</w:t>
      </w:r>
    </w:p>
    <w:p w:rsidR="000C6451" w:rsidRDefault="000C6451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Pr="001936ED" w:rsidRDefault="001936ED" w:rsidP="0007245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уделять внимание артикуляционной гимнастике по </w:t>
      </w:r>
      <w:r w:rsidRPr="001936ED">
        <w:rPr>
          <w:rFonts w:ascii="Times New Roman" w:hAnsi="Times New Roman" w:cs="Times New Roman"/>
          <w:i/>
          <w:sz w:val="28"/>
          <w:szCs w:val="28"/>
        </w:rPr>
        <w:t>5-7 минут в день.</w:t>
      </w: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Pr="001936ED" w:rsidRDefault="001936ED" w:rsidP="00193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lastRenderedPageBreak/>
        <w:t>Уважаемые родители!</w:t>
      </w:r>
    </w:p>
    <w:p w:rsidR="001936ED" w:rsidRPr="001936ED" w:rsidRDefault="001936ED" w:rsidP="00193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t>Предлагаю Вам сделать домашнее задание, пока вы находитесь на самоизоляции.</w:t>
      </w:r>
    </w:p>
    <w:p w:rsidR="00660575" w:rsidRDefault="00660575" w:rsidP="0066057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Задания с 13.04.-19</w:t>
      </w:r>
      <w:r w:rsidR="001936ED" w:rsidRPr="001936ED">
        <w:rPr>
          <w:rFonts w:ascii="Times New Roman" w:hAnsi="Times New Roman" w:cs="Times New Roman"/>
          <w:i/>
          <w:sz w:val="28"/>
          <w:szCs w:val="28"/>
        </w:rPr>
        <w:t>.04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I. Понаблюдайте с ребёнком на улице за </w:t>
      </w:r>
      <w:r w:rsidRPr="00660575">
        <w:rPr>
          <w:rFonts w:ascii="Times New Roman" w:hAnsi="Times New Roman" w:cs="Times New Roman"/>
          <w:b/>
          <w:bCs/>
          <w:i/>
          <w:sz w:val="28"/>
          <w:szCs w:val="28"/>
        </w:rPr>
        <w:t>движением</w:t>
      </w:r>
      <w:r w:rsidRPr="00660575">
        <w:rPr>
          <w:rFonts w:ascii="Times New Roman" w:hAnsi="Times New Roman" w:cs="Times New Roman"/>
          <w:i/>
          <w:sz w:val="28"/>
          <w:szCs w:val="28"/>
        </w:rPr>
        <w:t> различного транспорта, покажите во время прогулки светофор, обратив внимание на его свет и уточнив, когда можно переходить улицу, а когда нет.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II. Повторить с ребёнком </w:t>
      </w:r>
      <w:r w:rsidRPr="00660575">
        <w:rPr>
          <w:rFonts w:ascii="Times New Roman" w:hAnsi="Times New Roman" w:cs="Times New Roman"/>
          <w:b/>
          <w:bCs/>
          <w:i/>
          <w:sz w:val="28"/>
          <w:szCs w:val="28"/>
        </w:rPr>
        <w:t>правила поведения на улице</w:t>
      </w:r>
      <w:r w:rsidRPr="00660575">
        <w:rPr>
          <w:rFonts w:ascii="Times New Roman" w:hAnsi="Times New Roman" w:cs="Times New Roman"/>
          <w:i/>
          <w:sz w:val="28"/>
          <w:szCs w:val="28"/>
        </w:rPr>
        <w:t>: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на </w:t>
      </w:r>
      <w:r w:rsidRPr="00660575">
        <w:rPr>
          <w:rFonts w:ascii="Times New Roman" w:hAnsi="Times New Roman" w:cs="Times New Roman"/>
          <w:b/>
          <w:bCs/>
          <w:i/>
          <w:sz w:val="28"/>
          <w:szCs w:val="28"/>
        </w:rPr>
        <w:t>дорогу выходить нельзя</w:t>
      </w:r>
      <w:r w:rsidRPr="00660575">
        <w:rPr>
          <w:rFonts w:ascii="Times New Roman" w:hAnsi="Times New Roman" w:cs="Times New Roman"/>
          <w:i/>
          <w:sz w:val="28"/>
          <w:szCs w:val="28"/>
        </w:rPr>
        <w:t>;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b/>
          <w:bCs/>
          <w:i/>
          <w:sz w:val="28"/>
          <w:szCs w:val="28"/>
        </w:rPr>
        <w:t>дорогу</w:t>
      </w:r>
      <w:r w:rsidRPr="00660575">
        <w:rPr>
          <w:rFonts w:ascii="Times New Roman" w:hAnsi="Times New Roman" w:cs="Times New Roman"/>
          <w:i/>
          <w:sz w:val="28"/>
          <w:szCs w:val="28"/>
        </w:rPr>
        <w:t xml:space="preserve"> переходить можно только </w:t>
      </w:r>
      <w:proofErr w:type="gramStart"/>
      <w:r w:rsidRPr="00660575">
        <w:rPr>
          <w:rFonts w:ascii="Times New Roman" w:hAnsi="Times New Roman" w:cs="Times New Roman"/>
          <w:i/>
          <w:sz w:val="28"/>
          <w:szCs w:val="28"/>
        </w:rPr>
        <w:t>со</w:t>
      </w:r>
      <w:proofErr w:type="gramEnd"/>
      <w:r w:rsidRPr="00660575">
        <w:rPr>
          <w:rFonts w:ascii="Times New Roman" w:hAnsi="Times New Roman" w:cs="Times New Roman"/>
          <w:i/>
          <w:sz w:val="28"/>
          <w:szCs w:val="28"/>
        </w:rPr>
        <w:t xml:space="preserve"> взрослым, держась за руку, вырываться нельзя;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переходить </w:t>
      </w:r>
      <w:r w:rsidRPr="00660575">
        <w:rPr>
          <w:rFonts w:ascii="Times New Roman" w:hAnsi="Times New Roman" w:cs="Times New Roman"/>
          <w:b/>
          <w:bCs/>
          <w:i/>
          <w:sz w:val="28"/>
          <w:szCs w:val="28"/>
        </w:rPr>
        <w:t>дорогу</w:t>
      </w:r>
      <w:r w:rsidRPr="00660575">
        <w:rPr>
          <w:rFonts w:ascii="Times New Roman" w:hAnsi="Times New Roman" w:cs="Times New Roman"/>
          <w:i/>
          <w:sz w:val="28"/>
          <w:szCs w:val="28"/>
        </w:rPr>
        <w:t> надо по переходу спокойным шагом;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входить в транспорт и выходить из него можно только, когда он стоит;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когда мы едем в транспорте, нельзя высовываться из окна, надо держаться за руку мамы, папы, поручень;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чтобы был порядок на </w:t>
      </w:r>
      <w:r w:rsidRPr="00660575">
        <w:rPr>
          <w:rFonts w:ascii="Times New Roman" w:hAnsi="Times New Roman" w:cs="Times New Roman"/>
          <w:b/>
          <w:bCs/>
          <w:i/>
          <w:sz w:val="28"/>
          <w:szCs w:val="28"/>
        </w:rPr>
        <w:t>дороге</w:t>
      </w:r>
      <w:r w:rsidRPr="00660575">
        <w:rPr>
          <w:rFonts w:ascii="Times New Roman" w:hAnsi="Times New Roman" w:cs="Times New Roman"/>
          <w:i/>
          <w:sz w:val="28"/>
          <w:szCs w:val="28"/>
        </w:rPr>
        <w:t>, не было аварий, чтобы пешеход не попал под машину, надо подчиняться сигналу светофора.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III. Поиграть с ребё</w:t>
      </w:r>
      <w:r w:rsidRPr="00660575">
        <w:rPr>
          <w:rFonts w:ascii="Times New Roman" w:hAnsi="Times New Roman" w:cs="Times New Roman"/>
          <w:i/>
          <w:sz w:val="28"/>
          <w:szCs w:val="28"/>
          <w:u w:val="single"/>
        </w:rPr>
        <w:t>нком в дидактические игры</w:t>
      </w:r>
      <w:r w:rsidRPr="00660575">
        <w:rPr>
          <w:rFonts w:ascii="Times New Roman" w:hAnsi="Times New Roman" w:cs="Times New Roman"/>
          <w:i/>
          <w:sz w:val="28"/>
          <w:szCs w:val="28"/>
        </w:rPr>
        <w:t>: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1. "Умные ладошки" </w:t>
      </w:r>
      <w:r w:rsidRPr="00660575">
        <w:rPr>
          <w:rFonts w:ascii="Times New Roman" w:hAnsi="Times New Roman" w:cs="Times New Roman"/>
          <w:i/>
          <w:iCs/>
          <w:sz w:val="28"/>
          <w:szCs w:val="28"/>
        </w:rPr>
        <w:t>(на каждый слог хлопок в ладоши)</w:t>
      </w:r>
      <w:r w:rsidRPr="00660575">
        <w:rPr>
          <w:rFonts w:ascii="Times New Roman" w:hAnsi="Times New Roman" w:cs="Times New Roman"/>
          <w:i/>
          <w:sz w:val="28"/>
          <w:szCs w:val="28"/>
        </w:rPr>
        <w:t>: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пе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 xml:space="preserve">-ре-ход, 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све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>-то-фор, ре-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гу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>-ли-ров-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щик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Pr="00660575">
        <w:rPr>
          <w:rFonts w:ascii="Times New Roman" w:hAnsi="Times New Roman" w:cs="Times New Roman"/>
          <w:i/>
          <w:sz w:val="28"/>
          <w:szCs w:val="28"/>
        </w:rPr>
        <w:t>транс-порт</w:t>
      </w:r>
      <w:proofErr w:type="gramEnd"/>
      <w:r w:rsidRPr="0066057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пе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ше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>-ход.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2. "Закончи предложение".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Сначала надо дождаться зелёного цвета на светофоре</w:t>
      </w:r>
      <w:proofErr w:type="gramStart"/>
      <w:r w:rsidRPr="0066057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iCs/>
          <w:sz w:val="28"/>
          <w:szCs w:val="28"/>
        </w:rPr>
        <w:t>(. а потом переходить улицу)</w:t>
      </w:r>
      <w:r w:rsidRPr="00660575">
        <w:rPr>
          <w:rFonts w:ascii="Times New Roman" w:hAnsi="Times New Roman" w:cs="Times New Roman"/>
          <w:i/>
          <w:sz w:val="28"/>
          <w:szCs w:val="28"/>
        </w:rPr>
        <w:t>.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Нужно посмотреть налево</w:t>
      </w:r>
      <w:r w:rsidR="00456956">
        <w:rPr>
          <w:rFonts w:ascii="Times New Roman" w:hAnsi="Times New Roman" w:cs="Times New Roman"/>
          <w:i/>
          <w:sz w:val="28"/>
          <w:szCs w:val="28"/>
        </w:rPr>
        <w:t>…</w:t>
      </w:r>
      <w:bookmarkStart w:id="0" w:name="_GoBack"/>
      <w:bookmarkEnd w:id="0"/>
      <w:r w:rsidRPr="00660575">
        <w:rPr>
          <w:rFonts w:ascii="Times New Roman" w:hAnsi="Times New Roman" w:cs="Times New Roman"/>
          <w:i/>
          <w:sz w:val="28"/>
          <w:szCs w:val="28"/>
        </w:rPr>
        <w:t> </w:t>
      </w:r>
      <w:r w:rsidRPr="00660575">
        <w:rPr>
          <w:rFonts w:ascii="Times New Roman" w:hAnsi="Times New Roman" w:cs="Times New Roman"/>
          <w:i/>
          <w:iCs/>
          <w:sz w:val="28"/>
          <w:szCs w:val="28"/>
        </w:rPr>
        <w:t>(а потом начинать переходить </w:t>
      </w:r>
      <w:r w:rsidRPr="006605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дорогу</w:t>
      </w:r>
      <w:r w:rsidRPr="0066057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60575">
        <w:rPr>
          <w:rFonts w:ascii="Times New Roman" w:hAnsi="Times New Roman" w:cs="Times New Roman"/>
          <w:i/>
          <w:sz w:val="28"/>
          <w:szCs w:val="28"/>
        </w:rPr>
        <w:t>.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Следует взять взрослого за руку</w:t>
      </w:r>
      <w:proofErr w:type="gramStart"/>
      <w:r w:rsidR="00456956">
        <w:rPr>
          <w:rFonts w:ascii="Times New Roman" w:hAnsi="Times New Roman" w:cs="Times New Roman"/>
          <w:i/>
          <w:sz w:val="28"/>
          <w:szCs w:val="28"/>
        </w:rPr>
        <w:t>…</w:t>
      </w:r>
      <w:r w:rsidRPr="00660575">
        <w:rPr>
          <w:rFonts w:ascii="Times New Roman" w:hAnsi="Times New Roman" w:cs="Times New Roman"/>
          <w:i/>
          <w:sz w:val="28"/>
          <w:szCs w:val="28"/>
        </w:rPr>
        <w:t> </w:t>
      </w:r>
      <w:r w:rsidRPr="00660575">
        <w:rPr>
          <w:rFonts w:ascii="Times New Roman" w:hAnsi="Times New Roman" w:cs="Times New Roman"/>
          <w:i/>
          <w:iCs/>
          <w:sz w:val="28"/>
          <w:szCs w:val="28"/>
        </w:rPr>
        <w:t xml:space="preserve">(. </w:t>
      </w:r>
      <w:proofErr w:type="gramEnd"/>
      <w:r w:rsidRPr="00660575">
        <w:rPr>
          <w:rFonts w:ascii="Times New Roman" w:hAnsi="Times New Roman" w:cs="Times New Roman"/>
          <w:i/>
          <w:iCs/>
          <w:sz w:val="28"/>
          <w:szCs w:val="28"/>
        </w:rPr>
        <w:t>а потом переходить улицу)</w:t>
      </w:r>
      <w:r w:rsidRPr="00660575">
        <w:rPr>
          <w:rFonts w:ascii="Times New Roman" w:hAnsi="Times New Roman" w:cs="Times New Roman"/>
          <w:i/>
          <w:sz w:val="28"/>
          <w:szCs w:val="28"/>
        </w:rPr>
        <w:t>.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Нужно дождаться полной остановки транспорта.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iCs/>
          <w:sz w:val="28"/>
          <w:szCs w:val="28"/>
        </w:rPr>
        <w:t>(. а потом начинать переход)</w:t>
      </w:r>
      <w:r w:rsidRPr="00660575">
        <w:rPr>
          <w:rFonts w:ascii="Times New Roman" w:hAnsi="Times New Roman" w:cs="Times New Roman"/>
          <w:i/>
          <w:sz w:val="28"/>
          <w:szCs w:val="28"/>
        </w:rPr>
        <w:t>.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lastRenderedPageBreak/>
        <w:t>IV. Выучить наизусть стихотворение (на каждый слог поочередно разжимать и сжимать кулачки, руки на уровне плеч):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 xml:space="preserve">Три </w:t>
      </w:r>
      <w:proofErr w:type="spellStart"/>
      <w:proofErr w:type="gramStart"/>
      <w:r w:rsidRPr="00660575">
        <w:rPr>
          <w:rFonts w:ascii="Times New Roman" w:hAnsi="Times New Roman" w:cs="Times New Roman"/>
          <w:i/>
          <w:sz w:val="28"/>
          <w:szCs w:val="28"/>
        </w:rPr>
        <w:t>цве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>-та</w:t>
      </w:r>
      <w:proofErr w:type="gramEnd"/>
      <w:r w:rsidRPr="00660575">
        <w:rPr>
          <w:rFonts w:ascii="Times New Roman" w:hAnsi="Times New Roman" w:cs="Times New Roman"/>
          <w:i/>
          <w:sz w:val="28"/>
          <w:szCs w:val="28"/>
        </w:rPr>
        <w:t xml:space="preserve"> есть у 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све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>-то-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фо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ра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>,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60575">
        <w:rPr>
          <w:rFonts w:ascii="Times New Roman" w:hAnsi="Times New Roman" w:cs="Times New Roman"/>
          <w:i/>
          <w:sz w:val="28"/>
          <w:szCs w:val="28"/>
        </w:rPr>
        <w:t>О-ни</w:t>
      </w:r>
      <w:proofErr w:type="gramEnd"/>
      <w:r w:rsidRPr="0066057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по-нят-ны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шо-фё</w:t>
      </w:r>
      <w:r w:rsidRPr="00660575">
        <w:rPr>
          <w:rFonts w:ascii="Times New Roman" w:hAnsi="Times New Roman" w:cs="Times New Roman"/>
          <w:i/>
          <w:sz w:val="28"/>
          <w:szCs w:val="28"/>
          <w:u w:val="single"/>
        </w:rPr>
        <w:t>-ра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>: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660575">
        <w:rPr>
          <w:rFonts w:ascii="Times New Roman" w:hAnsi="Times New Roman" w:cs="Times New Roman"/>
          <w:i/>
          <w:sz w:val="28"/>
          <w:szCs w:val="28"/>
        </w:rPr>
        <w:t>Крас-ный</w:t>
      </w:r>
      <w:proofErr w:type="spellEnd"/>
      <w:proofErr w:type="gramEnd"/>
      <w:r w:rsidRPr="00660575">
        <w:rPr>
          <w:rFonts w:ascii="Times New Roman" w:hAnsi="Times New Roman" w:cs="Times New Roman"/>
          <w:i/>
          <w:sz w:val="28"/>
          <w:szCs w:val="28"/>
        </w:rPr>
        <w:t xml:space="preserve"> цвет - до-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ро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ги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 xml:space="preserve"> нет,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660575">
        <w:rPr>
          <w:rFonts w:ascii="Times New Roman" w:hAnsi="Times New Roman" w:cs="Times New Roman"/>
          <w:i/>
          <w:sz w:val="28"/>
          <w:szCs w:val="28"/>
        </w:rPr>
        <w:t>Жёл-тый</w:t>
      </w:r>
      <w:proofErr w:type="spellEnd"/>
      <w:proofErr w:type="gramEnd"/>
      <w:r w:rsidRPr="00660575">
        <w:rPr>
          <w:rFonts w:ascii="Times New Roman" w:hAnsi="Times New Roman" w:cs="Times New Roman"/>
          <w:i/>
          <w:sz w:val="28"/>
          <w:szCs w:val="28"/>
        </w:rPr>
        <w:t xml:space="preserve"> цвет - 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по-дож-ди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>,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 xml:space="preserve">А 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зе-лё-ный</w:t>
      </w:r>
      <w:proofErr w:type="spellEnd"/>
      <w:r w:rsidRPr="00660575">
        <w:rPr>
          <w:rFonts w:ascii="Times New Roman" w:hAnsi="Times New Roman" w:cs="Times New Roman"/>
          <w:i/>
          <w:sz w:val="28"/>
          <w:szCs w:val="28"/>
        </w:rPr>
        <w:t xml:space="preserve"> цвет - </w:t>
      </w:r>
      <w:proofErr w:type="gramStart"/>
      <w:r w:rsidRPr="00660575">
        <w:rPr>
          <w:rFonts w:ascii="Times New Roman" w:hAnsi="Times New Roman" w:cs="Times New Roman"/>
          <w:i/>
          <w:sz w:val="28"/>
          <w:szCs w:val="28"/>
        </w:rPr>
        <w:t>и-</w:t>
      </w:r>
      <w:proofErr w:type="spellStart"/>
      <w:r w:rsidRPr="00660575">
        <w:rPr>
          <w:rFonts w:ascii="Times New Roman" w:hAnsi="Times New Roman" w:cs="Times New Roman"/>
          <w:i/>
          <w:sz w:val="28"/>
          <w:szCs w:val="28"/>
        </w:rPr>
        <w:t>ди</w:t>
      </w:r>
      <w:proofErr w:type="spellEnd"/>
      <w:proofErr w:type="gramEnd"/>
      <w:r w:rsidRPr="00660575">
        <w:rPr>
          <w:rFonts w:ascii="Times New Roman" w:hAnsi="Times New Roman" w:cs="Times New Roman"/>
          <w:i/>
          <w:sz w:val="28"/>
          <w:szCs w:val="28"/>
        </w:rPr>
        <w:t>!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V. Отгадать загадки, объяснить отгадки.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• Чтоб </w:t>
      </w:r>
      <w:r w:rsidRPr="00660575">
        <w:rPr>
          <w:rFonts w:ascii="Times New Roman" w:hAnsi="Times New Roman" w:cs="Times New Roman"/>
          <w:b/>
          <w:bCs/>
          <w:i/>
          <w:sz w:val="28"/>
          <w:szCs w:val="28"/>
        </w:rPr>
        <w:t>дорога</w:t>
      </w:r>
      <w:r w:rsidRPr="00660575">
        <w:rPr>
          <w:rFonts w:ascii="Times New Roman" w:hAnsi="Times New Roman" w:cs="Times New Roman"/>
          <w:i/>
          <w:sz w:val="28"/>
          <w:szCs w:val="28"/>
        </w:rPr>
        <w:t> для тебя стала безопасной,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День и ночь горят огни - зелёный, жёлтый, красный. </w:t>
      </w:r>
      <w:r w:rsidRPr="0066057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447E4">
        <w:rPr>
          <w:rFonts w:ascii="Times New Roman" w:hAnsi="Times New Roman" w:cs="Times New Roman"/>
          <w:b/>
          <w:i/>
          <w:iCs/>
          <w:sz w:val="28"/>
          <w:szCs w:val="28"/>
        </w:rPr>
        <w:t>Светофор</w:t>
      </w:r>
      <w:r w:rsidRPr="0066057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575">
        <w:rPr>
          <w:rFonts w:ascii="Times New Roman" w:hAnsi="Times New Roman" w:cs="Times New Roman"/>
          <w:i/>
          <w:sz w:val="28"/>
          <w:szCs w:val="28"/>
        </w:rPr>
        <w:t>Шагаешь - впереди лежит, оглянешься - домой бежит. </w:t>
      </w:r>
      <w:r w:rsidRPr="0066057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605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Дорога</w:t>
      </w:r>
      <w:r w:rsidRPr="0066057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660575" w:rsidRPr="00660575" w:rsidRDefault="00660575" w:rsidP="0066057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619AE" w:rsidRPr="004619AE" w:rsidRDefault="004619AE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619AE">
        <w:rPr>
          <w:rFonts w:ascii="Times New Roman" w:hAnsi="Times New Roman" w:cs="Times New Roman"/>
          <w:i/>
          <w:sz w:val="32"/>
          <w:szCs w:val="32"/>
        </w:rPr>
        <w:t>Комплексы артикуляционной гимнастики: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b/>
          <w:sz w:val="24"/>
          <w:szCs w:val="28"/>
        </w:rPr>
        <w:t>Артикуляционная гимнастика</w:t>
      </w:r>
      <w:r w:rsidRPr="004619AE">
        <w:rPr>
          <w:rFonts w:ascii="Times New Roman" w:hAnsi="Times New Roman" w:cs="Times New Roman"/>
          <w:sz w:val="24"/>
          <w:szCs w:val="28"/>
        </w:rPr>
        <w:t xml:space="preserve"> — это комплекс упражнений, одни из которых помогают улучшить подвижность органов артикуляции, другие — увеличить объём и силу движений, третьи вырабатывают точность позы губ, языка, необходимую для произнесения того или иного звука.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b/>
          <w:sz w:val="24"/>
          <w:szCs w:val="28"/>
        </w:rPr>
        <w:t>Артикуляционная гимнастика</w:t>
      </w:r>
      <w:r w:rsidRPr="004619AE">
        <w:rPr>
          <w:rFonts w:ascii="Times New Roman" w:hAnsi="Times New Roman" w:cs="Times New Roman"/>
          <w:sz w:val="24"/>
          <w:szCs w:val="28"/>
        </w:rPr>
        <w:t xml:space="preserve"> — упражнения для тренировки органов артикуляции необходимые для правильного звукопроизношения.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4619AE">
        <w:rPr>
          <w:rFonts w:ascii="Times New Roman" w:hAnsi="Times New Roman" w:cs="Times New Roman"/>
          <w:i/>
          <w:sz w:val="24"/>
          <w:szCs w:val="28"/>
        </w:rPr>
        <w:t>Причины, по которым необходимо заниматься артикуляционной гимнастикой: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1. 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2. 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3. 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i/>
          <w:sz w:val="24"/>
          <w:szCs w:val="28"/>
        </w:rPr>
        <w:t>Надо помнить, что чёткое произношение звуков является основой при обучении письму на начальном этапе</w:t>
      </w:r>
      <w:r w:rsidRPr="004619AE">
        <w:rPr>
          <w:rFonts w:ascii="Times New Roman" w:hAnsi="Times New Roman" w:cs="Times New Roman"/>
          <w:sz w:val="24"/>
          <w:szCs w:val="28"/>
        </w:rPr>
        <w:t>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619AE">
        <w:rPr>
          <w:rFonts w:ascii="Times New Roman" w:hAnsi="Times New Roman" w:cs="Times New Roman"/>
          <w:b/>
          <w:sz w:val="24"/>
          <w:szCs w:val="28"/>
        </w:rPr>
        <w:t>Рекомендации к проведению упражнений: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 Сначала упражнения надо выполнять медленно, перед зеркалом, так как ребёнку необходим зрительный контроль. Полезно задавать ребёнку наводящие вопросы. Например: что делают губы? что делает язычок? где он находится (вверху или внизу)?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 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lastRenderedPageBreak/>
        <w:t>- Лучше заниматься 2 раза в день (утром и вечером) в течение 5-7 минут, в зависимости от возраста и усидчивости ребёнка.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 xml:space="preserve">-  Занимаясь с ребенком 3-4 летнего возраста, </w:t>
      </w:r>
      <w:proofErr w:type="gramStart"/>
      <w:r w:rsidRPr="004619AE">
        <w:rPr>
          <w:rFonts w:ascii="Times New Roman" w:hAnsi="Times New Roman" w:cs="Times New Roman"/>
          <w:sz w:val="24"/>
          <w:szCs w:val="28"/>
        </w:rPr>
        <w:t>следите</w:t>
      </w:r>
      <w:proofErr w:type="gramEnd"/>
      <w:r w:rsidRPr="004619AE">
        <w:rPr>
          <w:rFonts w:ascii="Times New Roman" w:hAnsi="Times New Roman" w:cs="Times New Roman"/>
          <w:sz w:val="24"/>
          <w:szCs w:val="28"/>
        </w:rPr>
        <w:t xml:space="preserve"> чтобы ребенок усвоил основные движения.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 К ребенку 4-5 лет требования повышаются: движения должны быть всё более чёткими и плавными, без подёргиваний.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В 6-7 лет ребенок выполняет упражнения в быстром темпе и умеет удерживать положение языка некоторое время без изменений.</w:t>
      </w:r>
    </w:p>
    <w:p w:rsidR="001936ED" w:rsidRPr="001936ED" w:rsidRDefault="001936ED" w:rsidP="0007245D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i/>
          <w:sz w:val="28"/>
          <w:szCs w:val="28"/>
        </w:rPr>
        <w:t>Артикуляционная гимнастика для детей 2-3-4 лет.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Для маленьких детей занятия артикуляционной гимнастикой —  серьёзная работа, какими бы легкими ни казались эти упражнения для вас. Чтобы ребёнок не отвлекался и не уставал, превратите эту работу в весёлую игру.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i/>
          <w:sz w:val="28"/>
          <w:szCs w:val="28"/>
        </w:rPr>
        <w:t>Комплекс артикуляционной гимнастики для  свистящих звуков [С], [С’], [</w:t>
      </w:r>
      <w:proofErr w:type="gramStart"/>
      <w:r w:rsidRPr="004619AE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4619AE">
        <w:rPr>
          <w:rFonts w:ascii="Times New Roman" w:hAnsi="Times New Roman" w:cs="Times New Roman"/>
          <w:i/>
          <w:sz w:val="28"/>
          <w:szCs w:val="28"/>
        </w:rPr>
        <w:t>], [З’], [Ц].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1. «Заборчик»— широко улыбнуться, показать сжатые зубы (верхние зубы стоят ровно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нижних). Удерживать такое положение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2. «Слоник» — вытянуть губы вперед трубочкой (зубы сжаты). Удерживать так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3. Чередовать упражнения «Заборчик» и «Слоник». Нижняя челюсть не двигается, двигаются только губы. Повторять по 5—6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4. «Чистим зубы» — открыть широко рот, улыбнуться, показав зубы. Затем кончиком языка « чистить зубы » изнутри, двигая им влево-вправо (сначала нижние, потом верхние). Кончик языка должен находиться за зубами. Губы улыбаются все время, нижняя челюсть не двигается. Повторить по 5-6 движений в каждую сторону.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5. «Больной пальчик» — положить широкий плоский кончик языка между губами (т. е. губы слегка придерживают кончик языка) и подуть на палец. Воздух должен идти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языка через маленькую щель между языком и верхней губой. Делать глубокий вдох и долгий плавный выдох. Щеки не надуваются.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6. «Горка» — широко открыть рот, улыбнуться, показать зубы. Кончиком языка упереться в нижние зубы. Спинка языка поднимается вверх. Язык </w:t>
      </w:r>
      <w:r w:rsidRPr="004619AE">
        <w:rPr>
          <w:rFonts w:ascii="Times New Roman" w:hAnsi="Times New Roman" w:cs="Times New Roman"/>
          <w:sz w:val="28"/>
          <w:szCs w:val="28"/>
        </w:rPr>
        <w:lastRenderedPageBreak/>
        <w:t>твердый, не «вываливается» на зубы. Удерживать в таком положении под счет до 5.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7. «Ледяная горка» — сделать «горку» и указательным пальчиком ребенка надавить на «горку». Язык должен быть твердым и сопротивляться давлению пальца, не отодвигаться. Удерживать в таком положении под счет до 5.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«Горка закрывается — открывается» — сделать «горку», а потом, не убирая язык от нижних зубов, сжать зубы (губы – в улыбке, зубы видны), затем открыть рот снова (язык все время упирается в нижние зубы).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Выполнять под счет до 5.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i/>
          <w:sz w:val="28"/>
          <w:szCs w:val="28"/>
        </w:rPr>
        <w:t xml:space="preserve"> Комплекс артикуляционной гимнастики для  шипящих звуков [</w:t>
      </w:r>
      <w:proofErr w:type="gramStart"/>
      <w:r w:rsidRPr="004619AE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4619AE">
        <w:rPr>
          <w:rFonts w:ascii="Times New Roman" w:hAnsi="Times New Roman" w:cs="Times New Roman"/>
          <w:i/>
          <w:sz w:val="28"/>
          <w:szCs w:val="28"/>
        </w:rPr>
        <w:t>], [Ж], [Ч], [Щ].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1. «Заборчик»— широко улыбнуться, показать сжатые зубы (верхние зубы стоят ровно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нижних). Удерживать такое положение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2. «Слоник» — вытянуть губы вперед трубочкой (зубы сжаты). Удерживать так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3. «Непослушный язычок» — широкий плоский кончик языка пошлепать губами, произнося «</w:t>
      </w:r>
      <w:proofErr w:type="spellStart"/>
      <w:r w:rsidRPr="004619AE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4619AE">
        <w:rPr>
          <w:rFonts w:ascii="Times New Roman" w:hAnsi="Times New Roman" w:cs="Times New Roman"/>
          <w:sz w:val="28"/>
          <w:szCs w:val="28"/>
        </w:rPr>
        <w:t>…». Повторить 4-5 раза.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4. «Блинчик на тарелочке» — широкий плоский кончик языка положить на нижнюю губу, сказав один раз «</w:t>
      </w:r>
      <w:proofErr w:type="spellStart"/>
      <w:r w:rsidRPr="004619AE">
        <w:rPr>
          <w:rFonts w:ascii="Times New Roman" w:hAnsi="Times New Roman" w:cs="Times New Roman"/>
          <w:sz w:val="28"/>
          <w:szCs w:val="28"/>
        </w:rPr>
        <w:t>пя</w:t>
      </w:r>
      <w:proofErr w:type="spellEnd"/>
      <w:r w:rsidRPr="004619AE">
        <w:rPr>
          <w:rFonts w:ascii="Times New Roman" w:hAnsi="Times New Roman" w:cs="Times New Roman"/>
          <w:sz w:val="28"/>
          <w:szCs w:val="28"/>
        </w:rPr>
        <w:t>» («испекли блинчик и положили его остывать на тарелочку»). Язык не должен двигаться. Рот чуть-чуть приоткрыт. Удерживать такое положение 3-10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5.  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3-5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6. «Индюк» — приоткрыть рот и широким кончиком языка быстро двигать по верхней губе вперед-назад, произнося звук, близкий к «</w:t>
      </w:r>
      <w:proofErr w:type="spellStart"/>
      <w:r w:rsidRPr="004619AE">
        <w:rPr>
          <w:rFonts w:ascii="Times New Roman" w:hAnsi="Times New Roman" w:cs="Times New Roman"/>
          <w:sz w:val="28"/>
          <w:szCs w:val="28"/>
        </w:rPr>
        <w:t>бл-бл-бл</w:t>
      </w:r>
      <w:proofErr w:type="spellEnd"/>
      <w:r w:rsidRPr="004619AE">
        <w:rPr>
          <w:rFonts w:ascii="Times New Roman" w:hAnsi="Times New Roman" w:cs="Times New Roman"/>
          <w:sz w:val="28"/>
          <w:szCs w:val="28"/>
        </w:rPr>
        <w:t>…». Тянуть этот звук 5-7 с.  Сделав сначала глубокий вдох.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7.  «Подуй на чёлку!» — высунуть широкий кончик языка, поднять к верхней губе и подуть вверх. Воздух идет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языка, щёки не надуваются. Повторить 4-5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lastRenderedPageBreak/>
        <w:t xml:space="preserve">8. «Чашечка» — широко открыть рот, улыбнуться, показать зубы. Высунуть язык изо рта,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подняв его передний и боковые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края, образуя «чашечку». Удерживать так 5-10 с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Повторить 4-5 р. </w:t>
      </w: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 </w:t>
      </w:r>
      <w:r w:rsidRPr="004619AE">
        <w:rPr>
          <w:rFonts w:ascii="Times New Roman" w:hAnsi="Times New Roman" w:cs="Times New Roman"/>
          <w:i/>
          <w:sz w:val="28"/>
          <w:szCs w:val="28"/>
        </w:rPr>
        <w:t>Комплекс артикуляционной гимнастики  для звуков [Л], [Л’], [</w:t>
      </w:r>
      <w:proofErr w:type="gramStart"/>
      <w:r w:rsidRPr="004619AE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4619AE">
        <w:rPr>
          <w:rFonts w:ascii="Times New Roman" w:hAnsi="Times New Roman" w:cs="Times New Roman"/>
          <w:i/>
          <w:sz w:val="28"/>
          <w:szCs w:val="28"/>
        </w:rPr>
        <w:t>], [Р’].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1.       «Заборчик» — широко улыбнуться, показать сжатые зубы (верхние зубы стоят ровно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нижних). Удерживать такое положение 5—7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2.       «Слоник» — вытянуть губы вперед «трубочкой» (зубы сжаты). Удерживать так 5—7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3.       Чередовать упражнения «Заборчик» и «Слоник». Зубы не двигаются, двигаются только губы. Повторять по 5—6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4. «Чистим зубы» — открыть широко рот, улыбнуться, показав зубы. Затем кончиком языка «чистить зубы» изнутри, двигая им влево-вправо (сначала нижние, потом верхние). Кончик языка должен находиться за зубами. Губы улыбаются все время, зубы (нижняя челюсть) не двигаются. Повторить по 5—6 движений в каждую сторону.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5.       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3—5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6.       «Маляр» — широко открыть рот, улыбнуться, показав зубы. Кончиком языка «красить потолок», двигая им по твердому небу вперед-назад (до зубов и подальше к горлышку). Язык не должен выскакивать за зубы, отрываться «от потолка» и двигаться влево-вправо. Зубы (нижняя челюсть) не двигаются. Повторить по 5—6 движений в каждую сторону.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lastRenderedPageBreak/>
        <w:t>7.       «Лошадка» — приоткрыть рот, улыбнуться, показав зубы. Цокать языком медленно-быстрее-быстро-медленно с короткими паузами для отдыха. Широкий кончик языка сначала присасывается к небу, а потом свободно шлепается вниз. Стараться смотреть на язык и не двигать нижней челюстью.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8. «Грибок» — приоткрыть рот, показать зубы. Цокнув языком, снова присосать широкий плоский язык к нёбу и удерживать так 5-10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уздечка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языка — это «ножка грибка», сам язык — его «шляпка»). Повторить 2-3 раза.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9. «Гармошка» — сделать «грибок» и удерживая язык, потягивать его уздечку, широко открывая рот, а затем сжимая зубы. Повторить 6-8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3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4F7F"/>
    <w:multiLevelType w:val="multilevel"/>
    <w:tmpl w:val="15ACC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F643F"/>
    <w:multiLevelType w:val="hybridMultilevel"/>
    <w:tmpl w:val="2C66C7B6"/>
    <w:lvl w:ilvl="0" w:tplc="041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2">
    <w:nsid w:val="3BEC0921"/>
    <w:multiLevelType w:val="multilevel"/>
    <w:tmpl w:val="B950D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43C7506"/>
    <w:multiLevelType w:val="multilevel"/>
    <w:tmpl w:val="5FB8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5D"/>
    <w:rsid w:val="0007245D"/>
    <w:rsid w:val="000C6451"/>
    <w:rsid w:val="000C65EA"/>
    <w:rsid w:val="001936ED"/>
    <w:rsid w:val="002E2EB3"/>
    <w:rsid w:val="003412AA"/>
    <w:rsid w:val="003447E4"/>
    <w:rsid w:val="00456956"/>
    <w:rsid w:val="004619AE"/>
    <w:rsid w:val="0055284F"/>
    <w:rsid w:val="00627FF5"/>
    <w:rsid w:val="00660575"/>
    <w:rsid w:val="0071069B"/>
    <w:rsid w:val="007D6E3D"/>
    <w:rsid w:val="00D5096B"/>
    <w:rsid w:val="00E018C1"/>
    <w:rsid w:val="00F9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28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2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2020-04-14T16:05:00Z</dcterms:created>
  <dcterms:modified xsi:type="dcterms:W3CDTF">2020-04-14T16:05:00Z</dcterms:modified>
</cp:coreProperties>
</file>