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88"/>
        <w:gridCol w:w="2358"/>
        <w:gridCol w:w="3382"/>
        <w:gridCol w:w="3001"/>
      </w:tblGrid>
      <w:tr w:rsidR="0034247E" w:rsidTr="00A867EA">
        <w:tc>
          <w:tcPr>
            <w:tcW w:w="9345" w:type="dxa"/>
            <w:gridSpan w:val="5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 проекта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Фестиваля (в рамках Городского образовательного проекта «Добрый город»)</w:t>
            </w:r>
          </w:p>
        </w:tc>
        <w:tc>
          <w:tcPr>
            <w:tcW w:w="3001" w:type="dxa"/>
          </w:tcPr>
          <w:p w:rsidR="0034247E" w:rsidRDefault="00333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«Юный архитектор»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проекта</w:t>
            </w:r>
          </w:p>
        </w:tc>
        <w:tc>
          <w:tcPr>
            <w:tcW w:w="3001" w:type="dxa"/>
          </w:tcPr>
          <w:p w:rsidR="0034247E" w:rsidRDefault="00333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«Универсиада </w:t>
            </w:r>
            <w:r w:rsidR="009A1F11">
              <w:rPr>
                <w:rFonts w:ascii="Times New Roman" w:hAnsi="Times New Roman" w:cs="Times New Roman"/>
                <w:sz w:val="24"/>
              </w:rPr>
              <w:t>– 2023 в Екатеринбурге»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Актуальность проекта для МБДОО (педагогического коллектива, воспитанников, родителей)</w:t>
            </w:r>
          </w:p>
        </w:tc>
        <w:tc>
          <w:tcPr>
            <w:tcW w:w="3001" w:type="dxa"/>
          </w:tcPr>
          <w:p w:rsidR="0034247E" w:rsidRDefault="00C14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Одним из целевых ориентиров деятельности МБДОУ является патриотическое воспитание, возникает противоречие между необходимостью патриотического воспитания и отсутствием достаточных знаний о родном городе и местных достопримечательностях.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740" w:type="dxa"/>
            <w:gridSpan w:val="2"/>
          </w:tcPr>
          <w:p w:rsidR="0034247E" w:rsidRPr="0034247E" w:rsidRDefault="0034247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проекта для МБДОО</w:t>
            </w:r>
            <w:r w:rsidRPr="0034247E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образовательного комплекса города Екатеринбурга (при наличии)</w:t>
            </w:r>
          </w:p>
        </w:tc>
        <w:tc>
          <w:tcPr>
            <w:tcW w:w="3001" w:type="dxa"/>
          </w:tcPr>
          <w:p w:rsidR="0034247E" w:rsidRDefault="00132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C14300">
              <w:rPr>
                <w:rFonts w:ascii="Times New Roman" w:hAnsi="Times New Roman" w:cs="Times New Roman"/>
                <w:sz w:val="24"/>
              </w:rPr>
              <w:t>спользовались инновацио</w:t>
            </w:r>
            <w:r>
              <w:rPr>
                <w:rFonts w:ascii="Times New Roman" w:hAnsi="Times New Roman" w:cs="Times New Roman"/>
                <w:sz w:val="24"/>
              </w:rPr>
              <w:t xml:space="preserve">нные педагогические технологии: проектной и исследовательской деятельности, </w:t>
            </w:r>
            <w:proofErr w:type="spellStart"/>
            <w:r w:rsidR="00C14300">
              <w:rPr>
                <w:rFonts w:ascii="Times New Roman" w:hAnsi="Times New Roman" w:cs="Times New Roman"/>
                <w:sz w:val="24"/>
              </w:rPr>
              <w:t>здоровьесберегающие</w:t>
            </w:r>
            <w:proofErr w:type="spellEnd"/>
            <w:r w:rsidR="00C1430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игровые, проблемного обучения.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Цель, задачи проекта</w:t>
            </w:r>
          </w:p>
        </w:tc>
        <w:tc>
          <w:tcPr>
            <w:tcW w:w="3001" w:type="dxa"/>
          </w:tcPr>
          <w:p w:rsidR="0034247E" w:rsidRDefault="00C14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воспитание чувства любви к родному городу через проектно-исследовательскую деятельность дошкольников. Задачи:</w:t>
            </w:r>
          </w:p>
          <w:p w:rsidR="00C14300" w:rsidRDefault="00C14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развитие творческих способностей и познавательной активности;</w:t>
            </w:r>
          </w:p>
          <w:p w:rsidR="00C14300" w:rsidRDefault="00C14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расширение представлений об архитектуре, истории Екатеринбурга;</w:t>
            </w:r>
          </w:p>
          <w:p w:rsidR="00C14300" w:rsidRDefault="00C14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мотивация к занятию различными видами конструкторской деятельности.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проекта: количество, возраст воспитанников</w:t>
            </w:r>
          </w:p>
        </w:tc>
        <w:tc>
          <w:tcPr>
            <w:tcW w:w="3001" w:type="dxa"/>
          </w:tcPr>
          <w:p w:rsidR="0034247E" w:rsidRDefault="00132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Старшая, подготовительная группы.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проекта</w:t>
            </w:r>
          </w:p>
        </w:tc>
        <w:tc>
          <w:tcPr>
            <w:tcW w:w="3001" w:type="dxa"/>
          </w:tcPr>
          <w:p w:rsidR="0034247E" w:rsidRDefault="00132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Краткосрочный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  <w:tc>
          <w:tcPr>
            <w:tcW w:w="3001" w:type="dxa"/>
          </w:tcPr>
          <w:p w:rsidR="0034247E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– декабрь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работы</w:t>
            </w:r>
          </w:p>
        </w:tc>
        <w:tc>
          <w:tcPr>
            <w:tcW w:w="3001" w:type="dxa"/>
          </w:tcPr>
          <w:p w:rsidR="0034247E" w:rsidRDefault="000D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Игры, познавательная и исследовательская деятельность, творческая активность,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обеспечивающая художественно-эстетическое развитие.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3001" w:type="dxa"/>
          </w:tcPr>
          <w:p w:rsidR="0034247E" w:rsidRDefault="000D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игры, имитационные игры, беседы, игровые ситуации, решение проблемных ситуаций, мастерские, чтение художественной литературы,</w:t>
            </w:r>
            <w:r w:rsidR="00CE6DDC">
              <w:rPr>
                <w:rFonts w:ascii="Times New Roman" w:hAnsi="Times New Roman" w:cs="Times New Roman"/>
                <w:sz w:val="24"/>
              </w:rPr>
              <w:t xml:space="preserve"> конструирование по образцу, по модели, по заданным условиям, по теме, по замыслу.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3001" w:type="dxa"/>
          </w:tcPr>
          <w:p w:rsidR="0034247E" w:rsidRPr="000D2C9C" w:rsidRDefault="000D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Фрёбеля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конструктор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</w:rPr>
              <w:t xml:space="preserve"> (крупный, мелкий), ТИКО – конструктор, кинетический песок, мультимедиа. 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Ожидаемые результаты</w:t>
            </w:r>
          </w:p>
        </w:tc>
        <w:tc>
          <w:tcPr>
            <w:tcW w:w="3001" w:type="dxa"/>
          </w:tcPr>
          <w:p w:rsidR="0034247E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развитие творческих способностей и познавательной активности;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расширение кругозора в области архитектуры;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умение работать с различными видами конструктора;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готовность и умение работать в команде;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развитие коммуникативных компетенций;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заинтересованность и способность родителей к взаимодействию с педагогами;</w:t>
            </w:r>
          </w:p>
          <w:p w:rsidR="008F54C0" w:rsidRDefault="008F54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повышение уровня информированности родителей о деятельн</w:t>
            </w:r>
            <w:r>
              <w:rPr>
                <w:rFonts w:ascii="Times New Roman" w:hAnsi="Times New Roman" w:cs="Times New Roman"/>
                <w:sz w:val="24"/>
              </w:rPr>
              <w:t>ости педагогического коллектива</w:t>
            </w:r>
          </w:p>
        </w:tc>
      </w:tr>
      <w:tr w:rsidR="0013238C" w:rsidTr="00893AC2">
        <w:tc>
          <w:tcPr>
            <w:tcW w:w="604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740" w:type="dxa"/>
            <w:gridSpan w:val="2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реализации проекта</w:t>
            </w:r>
          </w:p>
        </w:tc>
        <w:tc>
          <w:tcPr>
            <w:tcW w:w="3001" w:type="dxa"/>
          </w:tcPr>
          <w:p w:rsidR="0034247E" w:rsidRDefault="003424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238C" w:rsidTr="00893AC2">
        <w:tc>
          <w:tcPr>
            <w:tcW w:w="2962" w:type="dxa"/>
            <w:gridSpan w:val="3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  <w:tc>
          <w:tcPr>
            <w:tcW w:w="3382" w:type="dxa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001" w:type="dxa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</w:tr>
      <w:tr w:rsidR="0013238C" w:rsidTr="00893AC2">
        <w:tc>
          <w:tcPr>
            <w:tcW w:w="2962" w:type="dxa"/>
            <w:gridSpan w:val="3"/>
          </w:tcPr>
          <w:p w:rsidR="00CC7FF0" w:rsidRPr="00CC7FF0" w:rsidRDefault="00CC7FF0" w:rsidP="00CC7FF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  <w:szCs w:val="32"/>
              </w:rPr>
              <w:t>уточнение представления детей о профессии архитектора;</w:t>
            </w:r>
          </w:p>
          <w:p w:rsidR="0034247E" w:rsidRPr="00CC7FF0" w:rsidRDefault="00CC7FF0" w:rsidP="00893A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 xml:space="preserve">формирование представлений об архитектурных памятниках своей страны </w:t>
            </w:r>
            <w:r w:rsidRPr="00CC7FF0">
              <w:rPr>
                <w:rFonts w:ascii="Times New Roman" w:hAnsi="Times New Roman" w:cs="Times New Roman"/>
                <w:sz w:val="24"/>
              </w:rPr>
              <w:lastRenderedPageBreak/>
              <w:t>и современными строениями</w:t>
            </w:r>
          </w:p>
        </w:tc>
        <w:tc>
          <w:tcPr>
            <w:tcW w:w="3382" w:type="dxa"/>
          </w:tcPr>
          <w:p w:rsidR="0034247E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Вводное занятия </w:t>
            </w:r>
            <w:r w:rsidR="00893AC2">
              <w:rPr>
                <w:rFonts w:ascii="Times New Roman" w:hAnsi="Times New Roman" w:cs="Times New Roman"/>
                <w:sz w:val="24"/>
              </w:rPr>
              <w:t>«Знакомство с архитектурой»</w:t>
            </w:r>
          </w:p>
        </w:tc>
        <w:tc>
          <w:tcPr>
            <w:tcW w:w="3001" w:type="dxa"/>
          </w:tcPr>
          <w:p w:rsidR="0034247E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93AC2" w:rsidTr="00893AC2">
        <w:tc>
          <w:tcPr>
            <w:tcW w:w="2962" w:type="dxa"/>
            <w:gridSpan w:val="3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повышение уровня информированности родителей о деятельности педагогического коллектива</w:t>
            </w:r>
          </w:p>
        </w:tc>
        <w:tc>
          <w:tcPr>
            <w:tcW w:w="3382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 для родителей </w:t>
            </w:r>
            <w:r w:rsidR="00893AC2">
              <w:rPr>
                <w:rFonts w:ascii="Times New Roman" w:hAnsi="Times New Roman" w:cs="Times New Roman"/>
                <w:sz w:val="24"/>
              </w:rPr>
              <w:t>«Зачем нужно знакомить детей с архитектурой»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13238C" w:rsidTr="00893AC2">
        <w:tc>
          <w:tcPr>
            <w:tcW w:w="2962" w:type="dxa"/>
            <w:gridSpan w:val="3"/>
          </w:tcPr>
          <w:p w:rsidR="0034247E" w:rsidRPr="00CC7FF0" w:rsidRDefault="00CC7FF0" w:rsidP="00893A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знакомство </w:t>
            </w:r>
            <w:r w:rsidRPr="00CC7FF0">
              <w:rPr>
                <w:rFonts w:ascii="Times New Roman" w:hAnsi="Times New Roman" w:cs="Times New Roman"/>
                <w:sz w:val="24"/>
              </w:rPr>
              <w:t>с видами жилища разных времен, понят</w:t>
            </w:r>
            <w:r>
              <w:rPr>
                <w:rFonts w:ascii="Times New Roman" w:hAnsi="Times New Roman" w:cs="Times New Roman"/>
                <w:sz w:val="24"/>
              </w:rPr>
              <w:t>иями «Архитектор и архитектура»</w:t>
            </w:r>
          </w:p>
        </w:tc>
        <w:tc>
          <w:tcPr>
            <w:tcW w:w="3382" w:type="dxa"/>
          </w:tcPr>
          <w:p w:rsidR="0034247E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="00893AC2">
              <w:rPr>
                <w:rFonts w:ascii="Times New Roman" w:hAnsi="Times New Roman" w:cs="Times New Roman"/>
                <w:sz w:val="24"/>
              </w:rPr>
              <w:t>«Архитектор и архитектура»</w:t>
            </w:r>
          </w:p>
        </w:tc>
        <w:tc>
          <w:tcPr>
            <w:tcW w:w="3001" w:type="dxa"/>
          </w:tcPr>
          <w:p w:rsidR="0034247E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93AC2" w:rsidTr="00893AC2">
        <w:tc>
          <w:tcPr>
            <w:tcW w:w="2962" w:type="dxa"/>
            <w:gridSpan w:val="3"/>
          </w:tcPr>
          <w:p w:rsidR="00CC7FF0" w:rsidRPr="00CC7FF0" w:rsidRDefault="00CC7FF0" w:rsidP="00CC7F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знакомство</w:t>
            </w:r>
            <w:r w:rsidRPr="00CC7FF0">
              <w:rPr>
                <w:rFonts w:ascii="Times New Roman" w:hAnsi="Times New Roman" w:cs="Times New Roman"/>
                <w:sz w:val="24"/>
              </w:rPr>
              <w:t xml:space="preserve"> с элементами русской архитектуры, понятиями «купола, шатры, арки, башенки, витражи, наличники»;</w:t>
            </w:r>
          </w:p>
          <w:p w:rsidR="00893AC2" w:rsidRPr="00CC7FF0" w:rsidRDefault="00CC7FF0" w:rsidP="00CC7F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формирование умения рисовать терема, украшать их архитектурными деталями, хара</w:t>
            </w:r>
            <w:r>
              <w:rPr>
                <w:rFonts w:ascii="Times New Roman" w:hAnsi="Times New Roman" w:cs="Times New Roman"/>
                <w:sz w:val="24"/>
              </w:rPr>
              <w:t>ктерными для русского зодчества.</w:t>
            </w:r>
          </w:p>
        </w:tc>
        <w:tc>
          <w:tcPr>
            <w:tcW w:w="3382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="00893AC2">
              <w:rPr>
                <w:rFonts w:ascii="Times New Roman" w:hAnsi="Times New Roman" w:cs="Times New Roman"/>
                <w:sz w:val="24"/>
              </w:rPr>
              <w:t>«Терем-теремок»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893AC2" w:rsidTr="00893AC2">
        <w:tc>
          <w:tcPr>
            <w:tcW w:w="2962" w:type="dxa"/>
            <w:gridSpan w:val="3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закрепление полученных знаний с помощью актуализации знаний через прочтение художественной литературы</w:t>
            </w:r>
          </w:p>
        </w:tc>
        <w:tc>
          <w:tcPr>
            <w:tcW w:w="3382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</w:t>
            </w:r>
            <w:r w:rsidR="00893AC2">
              <w:rPr>
                <w:rFonts w:ascii="Times New Roman" w:hAnsi="Times New Roman" w:cs="Times New Roman"/>
                <w:sz w:val="24"/>
              </w:rPr>
              <w:t>В. Данько «Кто построил дом»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893AC2" w:rsidRDefault="00893AC2" w:rsidP="00893A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3AC2" w:rsidTr="00893AC2">
        <w:tc>
          <w:tcPr>
            <w:tcW w:w="2962" w:type="dxa"/>
            <w:gridSpan w:val="3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воспитание чувства любви к своему городу и интереса к его архитектуре</w:t>
            </w:r>
          </w:p>
        </w:tc>
        <w:tc>
          <w:tcPr>
            <w:tcW w:w="3382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Занятие </w:t>
            </w:r>
            <w:r w:rsidR="00893AC2">
              <w:rPr>
                <w:rFonts w:ascii="Times New Roman" w:hAnsi="Times New Roman" w:cs="Times New Roman"/>
                <w:sz w:val="24"/>
              </w:rPr>
              <w:t>«Архитектура родного города»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893AC2" w:rsidTr="00893AC2">
        <w:tc>
          <w:tcPr>
            <w:tcW w:w="2962" w:type="dxa"/>
            <w:gridSpan w:val="3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закрепление </w:t>
            </w:r>
            <w:bookmarkStart w:id="0" w:name="_GoBack"/>
            <w:bookmarkEnd w:id="0"/>
          </w:p>
        </w:tc>
        <w:tc>
          <w:tcPr>
            <w:tcW w:w="3382" w:type="dxa"/>
          </w:tcPr>
          <w:p w:rsidR="00893AC2" w:rsidRDefault="00893AC2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 «Архитектура родного города»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893AC2" w:rsidTr="00893AC2">
        <w:tc>
          <w:tcPr>
            <w:tcW w:w="2962" w:type="dxa"/>
            <w:gridSpan w:val="3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заинтересованность и способность родителей к взаимодействию с педагогами</w:t>
            </w:r>
          </w:p>
        </w:tc>
        <w:tc>
          <w:tcPr>
            <w:tcW w:w="3382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 для родителей </w:t>
            </w:r>
            <w:r w:rsidR="00893AC2">
              <w:rPr>
                <w:rFonts w:ascii="Times New Roman" w:hAnsi="Times New Roman" w:cs="Times New Roman"/>
                <w:sz w:val="24"/>
              </w:rPr>
              <w:t>«Как разглядеть в малыше архитектора»</w:t>
            </w:r>
          </w:p>
        </w:tc>
        <w:tc>
          <w:tcPr>
            <w:tcW w:w="3001" w:type="dxa"/>
          </w:tcPr>
          <w:p w:rsidR="00893AC2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55B39" w:rsidTr="00893AC2">
        <w:tc>
          <w:tcPr>
            <w:tcW w:w="2962" w:type="dxa"/>
            <w:gridSpan w:val="3"/>
          </w:tcPr>
          <w:p w:rsidR="00CC7FF0" w:rsidRPr="00CC7FF0" w:rsidRDefault="00CC7FF0" w:rsidP="00CC7F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расширение представлений о родном городе, разных народов, истории Универсиады;</w:t>
            </w:r>
          </w:p>
          <w:p w:rsidR="00855B39" w:rsidRDefault="00CC7FF0" w:rsidP="00CC7F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формирование представлений о спортивных объектах Екатеринбурга</w:t>
            </w:r>
          </w:p>
        </w:tc>
        <w:tc>
          <w:tcPr>
            <w:tcW w:w="3382" w:type="dxa"/>
          </w:tcPr>
          <w:p w:rsidR="00855B39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Интегрированное занятие </w:t>
            </w:r>
            <w:r w:rsidR="00855B39">
              <w:rPr>
                <w:rFonts w:ascii="Times New Roman" w:hAnsi="Times New Roman" w:cs="Times New Roman"/>
                <w:sz w:val="24"/>
              </w:rPr>
              <w:t>«Навстречу к Универсиаде»</w:t>
            </w:r>
          </w:p>
        </w:tc>
        <w:tc>
          <w:tcPr>
            <w:tcW w:w="3001" w:type="dxa"/>
          </w:tcPr>
          <w:p w:rsidR="00855B39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764D50" w:rsidTr="00893AC2">
        <w:tc>
          <w:tcPr>
            <w:tcW w:w="2962" w:type="dxa"/>
            <w:gridSpan w:val="3"/>
          </w:tcPr>
          <w:p w:rsidR="00764D50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C7FF0">
              <w:rPr>
                <w:rFonts w:ascii="Times New Roman" w:hAnsi="Times New Roman" w:cs="Times New Roman"/>
                <w:sz w:val="24"/>
              </w:rPr>
              <w:t>повышение уровня интереса к спортивным мероприятиям</w:t>
            </w:r>
          </w:p>
        </w:tc>
        <w:tc>
          <w:tcPr>
            <w:tcW w:w="3382" w:type="dxa"/>
          </w:tcPr>
          <w:p w:rsidR="00764D50" w:rsidRDefault="00764D5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«Универсиада 2023»</w:t>
            </w:r>
          </w:p>
        </w:tc>
        <w:tc>
          <w:tcPr>
            <w:tcW w:w="3001" w:type="dxa"/>
          </w:tcPr>
          <w:p w:rsidR="00764D50" w:rsidRDefault="00CC7FF0" w:rsidP="00893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893AC2" w:rsidTr="00893AC2">
        <w:tc>
          <w:tcPr>
            <w:tcW w:w="516" w:type="dxa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5828" w:type="dxa"/>
            <w:gridSpan w:val="3"/>
          </w:tcPr>
          <w:p w:rsidR="0034247E" w:rsidRDefault="0034247E" w:rsidP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результатов</w:t>
            </w:r>
          </w:p>
        </w:tc>
        <w:tc>
          <w:tcPr>
            <w:tcW w:w="3001" w:type="dxa"/>
          </w:tcPr>
          <w:p w:rsidR="0034247E" w:rsidRDefault="000D2C9C" w:rsidP="000D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Наблюдение,</w:t>
            </w:r>
            <w:r w:rsidR="00C8461A">
              <w:rPr>
                <w:rFonts w:ascii="Times New Roman" w:hAnsi="Times New Roman" w:cs="Times New Roman"/>
                <w:sz w:val="24"/>
              </w:rPr>
              <w:t xml:space="preserve"> рефлексия мероприятий,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461A">
              <w:rPr>
                <w:rFonts w:ascii="Times New Roman" w:hAnsi="Times New Roman" w:cs="Times New Roman"/>
                <w:sz w:val="24"/>
              </w:rPr>
              <w:t>итоговое мероприятие,</w:t>
            </w:r>
          </w:p>
        </w:tc>
      </w:tr>
      <w:tr w:rsidR="00893AC2" w:rsidTr="00893AC2">
        <w:tc>
          <w:tcPr>
            <w:tcW w:w="516" w:type="dxa"/>
          </w:tcPr>
          <w:p w:rsidR="0034247E" w:rsidRDefault="0034247E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828" w:type="dxa"/>
            <w:gridSpan w:val="3"/>
          </w:tcPr>
          <w:p w:rsidR="0034247E" w:rsidRDefault="00333314" w:rsidP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значимость проекта</w:t>
            </w:r>
          </w:p>
        </w:tc>
        <w:tc>
          <w:tcPr>
            <w:tcW w:w="3001" w:type="dxa"/>
          </w:tcPr>
          <w:p w:rsidR="0034247E" w:rsidRDefault="00C8461A" w:rsidP="00C846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Материалы проекта могут быть использованы для занятий по конструированию, рисованию, изучению архитектуры.</w:t>
            </w:r>
          </w:p>
        </w:tc>
      </w:tr>
      <w:tr w:rsidR="00893AC2" w:rsidTr="00893AC2">
        <w:tc>
          <w:tcPr>
            <w:tcW w:w="516" w:type="dxa"/>
          </w:tcPr>
          <w:p w:rsidR="00333314" w:rsidRDefault="00333314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828" w:type="dxa"/>
            <w:gridSpan w:val="3"/>
          </w:tcPr>
          <w:p w:rsidR="00333314" w:rsidRDefault="00333314" w:rsidP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Перспективы развития проекта</w:t>
            </w:r>
          </w:p>
        </w:tc>
        <w:tc>
          <w:tcPr>
            <w:tcW w:w="3001" w:type="dxa"/>
          </w:tcPr>
          <w:p w:rsidR="00333314" w:rsidRDefault="00C8461A" w:rsidP="00C846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можно продолжить по конструированию других объектов для городов, можно включить робототехнику.</w:t>
            </w:r>
          </w:p>
        </w:tc>
      </w:tr>
      <w:tr w:rsidR="00893AC2" w:rsidTr="00893AC2">
        <w:tc>
          <w:tcPr>
            <w:tcW w:w="516" w:type="dxa"/>
          </w:tcPr>
          <w:p w:rsidR="00333314" w:rsidRDefault="00333314" w:rsidP="00342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5828" w:type="dxa"/>
            <w:gridSpan w:val="3"/>
          </w:tcPr>
          <w:p w:rsidR="00333314" w:rsidRDefault="00333314" w:rsidP="00342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Список используемых источников</w:t>
            </w:r>
          </w:p>
        </w:tc>
        <w:tc>
          <w:tcPr>
            <w:tcW w:w="3001" w:type="dxa"/>
          </w:tcPr>
          <w:p w:rsidR="00CE6DDC" w:rsidRDefault="000D2C9C" w:rsidP="000D2C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ФГОС ДО, программа «От рождения до школы», </w:t>
            </w:r>
            <w:proofErr w:type="spellStart"/>
            <w:r w:rsidR="00CE6DDC">
              <w:rPr>
                <w:rFonts w:ascii="Times New Roman" w:hAnsi="Times New Roman" w:cs="Times New Roman"/>
                <w:sz w:val="24"/>
              </w:rPr>
              <w:t>В.Данько</w:t>
            </w:r>
            <w:proofErr w:type="spellEnd"/>
            <w:r w:rsidR="00CE6DDC">
              <w:rPr>
                <w:rFonts w:ascii="Times New Roman" w:hAnsi="Times New Roman" w:cs="Times New Roman"/>
                <w:sz w:val="24"/>
              </w:rPr>
              <w:t xml:space="preserve"> «Кто построил дом», </w:t>
            </w:r>
            <w:proofErr w:type="spellStart"/>
            <w:r w:rsidR="00CE6DDC">
              <w:rPr>
                <w:rFonts w:ascii="Times New Roman" w:hAnsi="Times New Roman" w:cs="Times New Roman"/>
                <w:sz w:val="24"/>
              </w:rPr>
              <w:t>Венгер</w:t>
            </w:r>
            <w:proofErr w:type="spellEnd"/>
            <w:r w:rsidR="00CE6DDC">
              <w:rPr>
                <w:rFonts w:ascii="Times New Roman" w:hAnsi="Times New Roman" w:cs="Times New Roman"/>
                <w:sz w:val="24"/>
              </w:rPr>
              <w:t xml:space="preserve"> Л.А. «Мы строим дом», </w:t>
            </w:r>
            <w:proofErr w:type="spellStart"/>
            <w:r w:rsidR="00CE6DDC">
              <w:rPr>
                <w:rFonts w:ascii="Times New Roman" w:hAnsi="Times New Roman" w:cs="Times New Roman"/>
                <w:sz w:val="24"/>
              </w:rPr>
              <w:t>Грибовская</w:t>
            </w:r>
            <w:proofErr w:type="spellEnd"/>
            <w:r w:rsidR="00CE6DDC">
              <w:rPr>
                <w:rFonts w:ascii="Times New Roman" w:hAnsi="Times New Roman" w:cs="Times New Roman"/>
                <w:sz w:val="24"/>
              </w:rPr>
              <w:t xml:space="preserve"> А.А. Ознакомление дошкольников с архитектурой, </w:t>
            </w:r>
            <w:proofErr w:type="spellStart"/>
            <w:r w:rsidR="00CE6DDC">
              <w:rPr>
                <w:rFonts w:ascii="Times New Roman" w:hAnsi="Times New Roman" w:cs="Times New Roman"/>
                <w:sz w:val="24"/>
              </w:rPr>
              <w:t>Куцакова</w:t>
            </w:r>
            <w:proofErr w:type="spellEnd"/>
            <w:r w:rsidR="00CE6DDC">
              <w:rPr>
                <w:rFonts w:ascii="Times New Roman" w:hAnsi="Times New Roman" w:cs="Times New Roman"/>
                <w:sz w:val="24"/>
              </w:rPr>
              <w:t xml:space="preserve"> Л.В. Конструирование и художественный труд в детском саду</w:t>
            </w:r>
          </w:p>
        </w:tc>
      </w:tr>
    </w:tbl>
    <w:p w:rsidR="00CE6DDC" w:rsidRDefault="00CE6DDC" w:rsidP="00CE6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2a6403b609d82ec2d5031752801def4467a4ab20"/>
      <w:bookmarkStart w:id="2" w:name="11"/>
      <w:bookmarkEnd w:id="1"/>
      <w:bookmarkEnd w:id="2"/>
    </w:p>
    <w:p w:rsidR="00893AC2" w:rsidRPr="00893AC2" w:rsidRDefault="00893AC2" w:rsidP="00893AC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3AC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893AC2" w:rsidRPr="00893AC2" w:rsidRDefault="00893AC2" w:rsidP="00893AC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3AC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3AC2" w:rsidRPr="00893AC2" w:rsidRDefault="00893AC2" w:rsidP="00893AC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3AC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3AC2" w:rsidRPr="00893AC2" w:rsidRDefault="00893AC2" w:rsidP="00893AC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93AC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93AC2" w:rsidRPr="00893AC2" w:rsidRDefault="00893AC2" w:rsidP="00CE6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893AC2" w:rsidRPr="0089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5A6"/>
    <w:multiLevelType w:val="multilevel"/>
    <w:tmpl w:val="C75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F8"/>
    <w:rsid w:val="000C4E6E"/>
    <w:rsid w:val="000D2C9C"/>
    <w:rsid w:val="0013238C"/>
    <w:rsid w:val="00215AF8"/>
    <w:rsid w:val="00333314"/>
    <w:rsid w:val="0034247E"/>
    <w:rsid w:val="00764D50"/>
    <w:rsid w:val="00855B39"/>
    <w:rsid w:val="00893AC2"/>
    <w:rsid w:val="008F54C0"/>
    <w:rsid w:val="009A1F11"/>
    <w:rsid w:val="00C14300"/>
    <w:rsid w:val="00C8461A"/>
    <w:rsid w:val="00CC7FF0"/>
    <w:rsid w:val="00C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C24B"/>
  <w15:chartTrackingRefBased/>
  <w15:docId w15:val="{B7E8B679-F342-4C2B-BEB8-61F4E815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E6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6DDC"/>
  </w:style>
  <w:style w:type="character" w:customStyle="1" w:styleId="c10">
    <w:name w:val="c10"/>
    <w:basedOn w:val="a0"/>
    <w:rsid w:val="00CE6DDC"/>
  </w:style>
  <w:style w:type="character" w:customStyle="1" w:styleId="c29">
    <w:name w:val="c29"/>
    <w:basedOn w:val="a0"/>
    <w:rsid w:val="00CE6DDC"/>
  </w:style>
  <w:style w:type="character" w:customStyle="1" w:styleId="c40">
    <w:name w:val="c40"/>
    <w:basedOn w:val="a0"/>
    <w:rsid w:val="00CE6DDC"/>
  </w:style>
  <w:style w:type="character" w:styleId="a4">
    <w:name w:val="Hyperlink"/>
    <w:basedOn w:val="a0"/>
    <w:uiPriority w:val="99"/>
    <w:semiHidden/>
    <w:unhideWhenUsed/>
    <w:rsid w:val="00CE6DD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6DDC"/>
    <w:rPr>
      <w:color w:val="800080"/>
      <w:u w:val="single"/>
    </w:rPr>
  </w:style>
  <w:style w:type="character" w:customStyle="1" w:styleId="c120">
    <w:name w:val="c120"/>
    <w:basedOn w:val="a0"/>
    <w:rsid w:val="00CE6DDC"/>
  </w:style>
  <w:style w:type="paragraph" w:customStyle="1" w:styleId="c0">
    <w:name w:val="c0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E6DDC"/>
  </w:style>
  <w:style w:type="character" w:customStyle="1" w:styleId="c58">
    <w:name w:val="c58"/>
    <w:basedOn w:val="a0"/>
    <w:rsid w:val="00CE6DDC"/>
  </w:style>
  <w:style w:type="character" w:customStyle="1" w:styleId="c3">
    <w:name w:val="c3"/>
    <w:basedOn w:val="a0"/>
    <w:rsid w:val="00CE6DDC"/>
  </w:style>
  <w:style w:type="character" w:customStyle="1" w:styleId="c1">
    <w:name w:val="c1"/>
    <w:basedOn w:val="a0"/>
    <w:rsid w:val="00CE6DDC"/>
  </w:style>
  <w:style w:type="character" w:customStyle="1" w:styleId="c56">
    <w:name w:val="c56"/>
    <w:basedOn w:val="a0"/>
    <w:rsid w:val="00CE6DDC"/>
  </w:style>
  <w:style w:type="paragraph" w:customStyle="1" w:styleId="c6">
    <w:name w:val="c6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6DDC"/>
    <w:rPr>
      <w:b/>
      <w:bCs/>
    </w:rPr>
  </w:style>
  <w:style w:type="paragraph" w:customStyle="1" w:styleId="search-excerpt">
    <w:name w:val="search-excerpt"/>
    <w:basedOn w:val="a"/>
    <w:rsid w:val="00C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E6DDC"/>
  </w:style>
  <w:style w:type="character" w:customStyle="1" w:styleId="flag-throbber">
    <w:name w:val="flag-throbber"/>
    <w:basedOn w:val="a0"/>
    <w:rsid w:val="00CE6DDC"/>
  </w:style>
  <w:style w:type="character" w:customStyle="1" w:styleId="caption">
    <w:name w:val="caption"/>
    <w:basedOn w:val="a0"/>
    <w:rsid w:val="00893AC2"/>
  </w:style>
  <w:style w:type="paragraph" w:styleId="a7">
    <w:name w:val="List Paragraph"/>
    <w:basedOn w:val="a"/>
    <w:uiPriority w:val="34"/>
    <w:qFormat/>
    <w:rsid w:val="00CC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972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64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72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31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2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821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90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2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020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016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703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70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82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32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0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2019-12-16T12:32:00Z</dcterms:created>
  <dcterms:modified xsi:type="dcterms:W3CDTF">2019-12-16T19:58:00Z</dcterms:modified>
</cp:coreProperties>
</file>