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CE" w:rsidRPr="0050597F" w:rsidRDefault="004F3BCE" w:rsidP="004F3BCE">
      <w:pPr>
        <w:pStyle w:val="a3"/>
        <w:shd w:val="clear" w:color="auto" w:fill="FFFFFF" w:themeFill="background1"/>
        <w:ind w:left="1134"/>
        <w:jc w:val="center"/>
        <w:rPr>
          <w:rFonts w:ascii="Tahoma" w:hAnsi="Tahoma" w:cs="Tahoma"/>
          <w:color w:val="000000"/>
          <w:sz w:val="22"/>
        </w:rPr>
      </w:pPr>
      <w:r w:rsidRPr="004F3BCE">
        <w:rPr>
          <w:rStyle w:val="a4"/>
          <w:color w:val="000000"/>
        </w:rPr>
        <w:t>АДАПТАЦИЯ ДЕТЕЙ РАННЕГО ВОЗР</w:t>
      </w:r>
      <w:r w:rsidR="00DC751D">
        <w:rPr>
          <w:rStyle w:val="a4"/>
          <w:color w:val="000000"/>
        </w:rPr>
        <w:t>АСТА В УСЛОВИЯХ ДОУ  ЧЕРЕЗ МУЗЫКУ</w:t>
      </w:r>
      <w:bookmarkStart w:id="0" w:name="_GoBack"/>
      <w:bookmarkEnd w:id="0"/>
      <w:r w:rsidRPr="004F3BCE">
        <w:rPr>
          <w:rFonts w:ascii="Tahoma" w:hAnsi="Tahoma" w:cs="Tahoma"/>
          <w:color w:val="000000"/>
        </w:rPr>
        <w:br/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Проблема адаптации детей в ДОУ сегодня остается особо актуальной, несмотря на активное реформирование системы дошкольного образования, т.к. все больший процент детей рождается с ослабленным здоровьем и условно сформированной готовностью системы врожденных адаптационных механизмов.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Особо важным становится взаимодействие всех субъектов педагогического процесса. Эффективным средством решения проблемы выступает музыка и момент ее появления в жизни и развитии ребенка с целью обеспечения снижения эмоционального дискомфорта в период его адаптации.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 Музыка - источник особой детской радости. В раннем возрасте ребёнок открывает для себя красоту музыки, её волшебную силу, а в различной музыкальной деятельности раскрывает себя, свой творческий потенциал. Раннее общение с музыкой, занятия основными видами музыкальной деятельности способствуют полноценному психическому, физическому и личностному развитию малыша.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 Важнейшей задачей музыкального воспитания детей раннего возраста в нашем ДОУ является формирование ведущего компонента музыкальности - развитие эмоциональной отзывчивости на музыку. На этом фундаменте ярких музыкальных впечатлений, образов, характеров базируется и развитие активности в детском музыкальном исполнительстве, и музыкально-творческие проявления детей.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Дети раннего возраста не очень хорошо говорят, действия их ограничены, но эмоций они испытывают порой больше, чем взрослые люди. И вот здесь бесценную помощь оказывает музыка. Сила ее заключается в том, что она способна передавать смену настроений, переживаний - динамику эмоционально-психических состояний человека. Детям не нужно долго объяснять, что чувствует человек, когда ему грустно; достаточно только сыграть грустную мелодию, и малыши начинают понимать состояние печали с первых тактов. Музыка помогает им осваивать мир человеческих чувств, эмоций, переживаний.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Занимаясь музыкой с детьми группы раннего возраста, мы не ставили задачу развития собственно музыкальных способностей детей. Наша цель заключалась в том, чтобы стимулировать общение детей посредством музыкальных занятий, ввести музыкальные игры и упражнения как средство развития у них слухового внимания, чувства ритма, пространственных представлений, координации движений и, самое главное, помочь благоприятно адаптироваться к детскому саду.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Все занятия мы проводим в игровой форме, продолжительность занятий не превышала 10-12 минут. Эффективность восприятия и усвоения материала обеспечивалась единой сюжетной линией каждого занятия и частой сменой видов деятельности. На занятиях мы используем следующие упражнения: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1. Развивающие слуховое внимание.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Одной из важнейших задач в этом направлении работы есть формирование умения детей слышать и слушать. Занятия музыкой включают в себя: звукоподражание и подпевание; песенки; слушание музыки; пальчиковые и жестовые игры; телесные (контактные) игры; игровой массаж; подвижные игры; музыцирование на детских музыкальных инструментах.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Так же в своей работе используем  интерес малышей к музыкальным инструментам и их попытки осваивать различные способы звукоизвлечения. Знакомство с различными музыкальными инструментами - духовыми (дудочка, свирель), ударно-клавишными (детское пианино, металлофон, ксилофон), ударными (бубен, барабан), струнными (балалайка) - позволяют детям различать тембры разных музыкальных инструментов. Дети в зависимости от характера музыки подыгрывают польку - на погремушках, марш - на барабане, а колыбельную - на металлофоне. Звуки металлофона, пианино, дудочки приводят детей в спокойное, уравновешенное состояние. Особенно меленьким детям нравится звук металлофона. Его чарующие звуки могут остановить и успокоить плачущего ребенка, вызвать интерес и желание извлечь эти звуки самому. Металлофон помогает установлению внимания детей, его негромкий звук активизирует процесс вслушивания, узнавания.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lastRenderedPageBreak/>
        <w:t>Для слушания музыки в раннем возрасте мы выбираем небольшие по объёму произведения с яркой мелодией, несложной гармонией, простой формой; средней силы звучания; в спокойном темпе, так как громкое звучание возбуждает детей, а слишком быстрый темп затрудняет восприятие мелодии.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         Для реализации поставленных задач используем инструментальные и вокальные произведения известных композиторов-классиков: П.И. Чайковского, М.И. Глинки, и многих других, так как именно классическая музыка способствует наилучшей стабилизации психо-эмоционального состояния детей.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         Положительный эффект имеет интегративные занятия, например: во время слушания музыки детям  предлагаем рисовать. В процессе этой совместной деятельности, наблюдали,  какая музыка и какой громкости будет помогать этому процессу. Было отмечено благотворное, гармонизирующее воздействие музыки на детей во время восприятия ими «Лунной сонаты » Л.Бетховена, «Лебедя» Сен-Санса, «Утра» из сюиты Э.Грига «Пер Гюнт», «Сладкой грёзы» П.И. Чайковского, а также произведений Моцарта и Равеля.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Рисование под классическую музыку повлияло на выбор детьми цветовой гаммы - от темных тонов малыши постепенно переходили к более светлым, ярким тонам, это позволяло снимать внутреннее напряжение детей и сосредоточить, уравновесить эмоциональное состояние. Таким образом, нами было установлено, что специально подобранная музыка в момент рисования как бы «просветляет» психо-эмоциональное состояние детей, а спокойный характер и негромкое звучание стимулирует их изобразительную деятельность.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Организация внимания детей во многом зависит от внешних факторов, прежде всего от интереса ребенка к объекту. Для развития устойчивости внимания на занятиях используются приемы наглядности, занимательности, включения сюрпризных моментов, звучание контрастных музыкальных инструментов (бубен – «сердится», колокольчик - «весело звенит, всех ребят веселит»).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Наряду с традиционными видами занятий в группах раннего возраста, мы используем и занятия особого вида, такие как сюжетно-игровые. Наличие образно-игровой основы в подобного рода музыкальных занятиях соответствует возрастному этапу развития детей и задачам по коррекции их поведения. Фронтальные методы работы обязательно сочетаются с индивидуальными. В данной работе используется репертуар: - «Догони зайчика» Е.Тиличеевой, «Мышки и кот» Т.Бабаджан, «Мячик» Р.Рустамова, «Пляска-приглашение» В.Журбинской. В зависимости от содержания музыкального материала привлекаем к работе гиперактивного ребенка или, наоборот, неконтактного, что в свою очередь помогает таким детям быстрее включиться в работу.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Эффективность в  заинтересованности ребёнка в продуктивной деятельности имеет использование игровых сюжетов, основанные на игровом образе воспитателя (музыкального руководителя), который в течение всего занятия находится в разных ролях: бабушки, кота, курицы-наседки, мамы-мышки, мамы-кошки и другие. В данном методе используется репертуар: «Ладушки» Н. Римского-Корсакова, «Ладушки» А. Лядовой, «Ладушки» З. Левиной.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Обширное использование фольклора так же определяет игровое взаимодействие «бабушек» и детей: имитационные образные движения «подсказаны» текстом русских народных потешек («печем оладушки», игры с «ручками-птичками», пропевание уменьшительно-ласкательной формы своего имени и другие). В основе занятий используются игровые действия из русских народных игр и «пестушек», которые наиболее любимы детьми и позволяют  мягко включать в деятельность неадаптивных детей.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Ценность игрового персонажа для малышей возрастает многократно, ведь они получают в условиях игры от знакомого и привлекательного персонажа и участливый взгляд, и улыбку, и искреннюю заинтересованность, и поддержку. Все это настраивает детей на эмоционально-позитивную атмосферу в музыкально-игровой деятельности.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При организованном прослушивании музыки мы отмечаем у детей некоторую динамику в их эмоциональном состоянии. Они по-разному реагируют на музыку контрастного характера (плясовую и колыбельную). Задорный, веселый характер плясовой музыки вызывает незамедлительную двигательную реакцию детей. Колыбельные песни успокаивают, настраивают на отдых: ласковые, нежные, негромкие по звучанию - они оказывают благотворное влияние на общение с ребенком.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lastRenderedPageBreak/>
        <w:t>Для выражения своей любви к ребенку, нежности, заботы, веры в его ум, силу, красоту, исполняются песенки-зовы: («Ванечка хороший, Ванечка пригожий…», «Маша черноброва… », «Даша - радость наша…» и т.д.), что всегда нравиться малышам. Наибольшего эффекта, мы достигаем  при помощи индивидуального общения с ребенком, поэтому при проведении игр и занятий по возможности чаще обращались к каждому ребенку в отдельности.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2. Упражнения, развивающие чувство ритма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Как свидетельствовали наблюдения и многочисленные эксперименты, во время восприятия музыки дети совершают заметные или мало заметные движения, соответствующие её ритму, акцентам. Это движения головы, рук, ног, а также невидимые движения речевого, дыхательного аппарата. Часто они возникают бессознательно, непроизвольно. Это говорит о наличии глубокой связи двигательных реакций с восприятием ритма, о моторной природе музыкального ритма.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Развитие чувства ритма является еще и столь необходимым для коррекции поведения   детей.  Ритм помогает вхождению в различного рода деятельность. А так же используем и игры, имеющие стихотворное и двигательное сопровождение, с помощью которого отрабатывается определенный ритм речи, развивается речевой слух.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3. Упражнения, развивающие пространственные представления.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Эти упражнения помогают детям освоить все пространство музыкального зала и использовать это пространство целенаправленно. Для этого мы предлагаем детям ходьбу в разных направлениях, танцы, хороводы, игры «Построй поезд», «Найди свой домик», «Солнышко и дождик» и т.д.</w:t>
      </w:r>
    </w:p>
    <w:p w:rsidR="004F3BCE" w:rsidRPr="004F3BCE" w:rsidRDefault="004F3BCE" w:rsidP="00966BDA">
      <w:pPr>
        <w:pStyle w:val="a3"/>
        <w:shd w:val="clear" w:color="auto" w:fill="FFFFFF" w:themeFill="background1"/>
        <w:rPr>
          <w:rFonts w:ascii="Tahoma" w:hAnsi="Tahoma" w:cs="Tahoma"/>
          <w:color w:val="000000"/>
        </w:rPr>
      </w:pPr>
      <w:r w:rsidRPr="004F3BCE">
        <w:rPr>
          <w:color w:val="000000"/>
        </w:rPr>
        <w:t xml:space="preserve">4. Игры и задания на развитие </w:t>
      </w:r>
      <w:r w:rsidR="00966BDA">
        <w:rPr>
          <w:color w:val="000000"/>
        </w:rPr>
        <w:t xml:space="preserve">координации движений </w:t>
      </w:r>
      <w:r w:rsidRPr="004F3BCE">
        <w:rPr>
          <w:color w:val="000000"/>
        </w:rPr>
        <w:t>и мелкой моторики.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 Ёще один способ исполнения песни с показом действий, в которые входят  малые фольклорные формы (потешки и прибаутки, народные детские песенки), игры-сценки. Подбор упражнений заключается в образности движений и восприятию их на эмоциональном уровне: игра кистями рук, загиб паль</w:t>
      </w:r>
      <w:r w:rsidR="00966BDA">
        <w:rPr>
          <w:color w:val="000000"/>
        </w:rPr>
        <w:t>чиков, движение рук вперед, изме</w:t>
      </w:r>
      <w:r w:rsidRPr="004F3BCE">
        <w:rPr>
          <w:color w:val="000000"/>
        </w:rPr>
        <w:t>нение ритма движений соответственно ритму музыки, длительности и громкости звука («паровоз стучит колесами, гудит», «часики тикают», «идет коза рогатая»). Этот способ способствует развитию мелкой моторики рук, координации движений, развитию внимания и памяти малышей, что отражается на нормализации поведения детей.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5. Игры и упражнения развивающие коммуникативные навыки.    Занятия направлены на развитие коммуникативных качеств: умения общаться со сверстниками, выполнять вместе со всеми простые движения, исполнять песенки, обыгрывать с помощью жестов попевки и небольшие стихотворения.</w:t>
      </w:r>
    </w:p>
    <w:p w:rsidR="004F3BCE" w:rsidRPr="004F3BCE" w:rsidRDefault="004F3BCE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  <w:r w:rsidRPr="004F3BCE">
        <w:rPr>
          <w:color w:val="000000"/>
        </w:rPr>
        <w:t>Исходя, из выше изложенного практического опыта  можно сделать вывод, что музыка в состоянии помочь сбалансировать психо-эмоциональное состояние и поведение ребенка. Например, чересчур подвижный и расторможенный малыш, благодаря восприятию музыки, может успокоиться, а нерешительный и неконтактный ребенок, предприняв действия, продиктованные образно-эмоциональным состоянием конкретного музыкального сочинения, может значительно повысить свой собственный тонус, уровень бодрости. А также, в целом, музыкальная «подсказка», звучащая вовремя того или иного действия на занятии, стимулирует навык вслушивания в музыку, способствует развитию воображения, возникновению добрых и положительных ассоциаций. Такое участие взрослого является наиболее безопасным (не пугает и не настораживает ребенка) и дает возможность установить взаимодействие, а так же  более тесные эмоциональные отношения, что в свою очередь благоприятно влияет на адаптацию детей раннего возраста, дают им богатый опыт общения, наполняет жизнь радостными и яркими впечатлениями.</w:t>
      </w:r>
    </w:p>
    <w:p w:rsidR="00FF267A" w:rsidRPr="004F3BCE" w:rsidRDefault="00FF267A" w:rsidP="004F3BCE">
      <w:pPr>
        <w:pStyle w:val="a3"/>
        <w:shd w:val="clear" w:color="auto" w:fill="FFFFFF" w:themeFill="background1"/>
        <w:jc w:val="both"/>
        <w:rPr>
          <w:rFonts w:ascii="Tahoma" w:hAnsi="Tahoma" w:cs="Tahoma"/>
          <w:color w:val="000000"/>
        </w:rPr>
      </w:pPr>
    </w:p>
    <w:sectPr w:rsidR="00FF267A" w:rsidRPr="004F3BCE" w:rsidSect="004F3BCE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CE"/>
    <w:rsid w:val="004F3BCE"/>
    <w:rsid w:val="0050597F"/>
    <w:rsid w:val="00966BDA"/>
    <w:rsid w:val="00AE7745"/>
    <w:rsid w:val="00DC751D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CE"/>
    <w:rPr>
      <w:b/>
      <w:bCs/>
    </w:rPr>
  </w:style>
  <w:style w:type="character" w:styleId="a5">
    <w:name w:val="Emphasis"/>
    <w:basedOn w:val="a0"/>
    <w:uiPriority w:val="20"/>
    <w:qFormat/>
    <w:rsid w:val="004F3B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CE"/>
    <w:rPr>
      <w:b/>
      <w:bCs/>
    </w:rPr>
  </w:style>
  <w:style w:type="character" w:styleId="a5">
    <w:name w:val="Emphasis"/>
    <w:basedOn w:val="a0"/>
    <w:uiPriority w:val="20"/>
    <w:qFormat/>
    <w:rsid w:val="004F3B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RePack by Diakov</cp:lastModifiedBy>
  <cp:revision>4</cp:revision>
  <dcterms:created xsi:type="dcterms:W3CDTF">2018-06-27T05:35:00Z</dcterms:created>
  <dcterms:modified xsi:type="dcterms:W3CDTF">2019-09-04T18:36:00Z</dcterms:modified>
</cp:coreProperties>
</file>